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83685" w14:textId="032B8482" w:rsidR="00792F90" w:rsidRDefault="00792F90" w:rsidP="00730C68">
      <w:pPr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1 do Zarządzenia</w:t>
      </w:r>
    </w:p>
    <w:p w14:paraId="432BFC75" w14:textId="439C1256" w:rsidR="008F7089" w:rsidRPr="00E649FE" w:rsidRDefault="0044061E" w:rsidP="00730C68">
      <w:pPr>
        <w:spacing w:line="360" w:lineRule="auto"/>
        <w:jc w:val="right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>Załącznik Nr 13 do Regulaminu Konkursu</w:t>
      </w:r>
    </w:p>
    <w:p w14:paraId="5E82E3B7" w14:textId="77777777" w:rsidR="0044061E" w:rsidRPr="00E649FE" w:rsidRDefault="0044061E" w:rsidP="00E649FE">
      <w:pPr>
        <w:tabs>
          <w:tab w:val="left" w:pos="694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15C3A99E" w14:textId="33304990" w:rsidR="0044061E" w:rsidRPr="00E649FE" w:rsidRDefault="0044061E" w:rsidP="00E649FE">
      <w:pPr>
        <w:tabs>
          <w:tab w:val="left" w:pos="694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E649FE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ORGANIZATOR: </w:t>
      </w:r>
    </w:p>
    <w:p w14:paraId="0E4ECDD2" w14:textId="77777777" w:rsidR="0044061E" w:rsidRPr="00E649FE" w:rsidRDefault="0044061E" w:rsidP="00E649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bookmarkStart w:id="0" w:name="_Hlk202268725"/>
      <w:r w:rsidRPr="00E649FE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Gmina Międzyzdroje</w:t>
      </w:r>
    </w:p>
    <w:p w14:paraId="003AA658" w14:textId="77777777" w:rsidR="0044061E" w:rsidRPr="00E649FE" w:rsidRDefault="0044061E" w:rsidP="00E649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E649F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Plac Ratuszowy 1, </w:t>
      </w:r>
    </w:p>
    <w:p w14:paraId="650C2228" w14:textId="77777777" w:rsidR="0044061E" w:rsidRPr="00E649FE" w:rsidRDefault="0044061E" w:rsidP="00E649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E649F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72-500 Międzyzdroje</w:t>
      </w:r>
    </w:p>
    <w:p w14:paraId="1D874E79" w14:textId="77777777" w:rsidR="0044061E" w:rsidRPr="00E649FE" w:rsidRDefault="0044061E" w:rsidP="00E649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E649FE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NIP 986-01-57-042</w:t>
      </w:r>
    </w:p>
    <w:p w14:paraId="4C6FA248" w14:textId="77777777" w:rsidR="0044061E" w:rsidRPr="00E649FE" w:rsidRDefault="0044061E" w:rsidP="00E649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</w:p>
    <w:p w14:paraId="2941FA4E" w14:textId="77777777" w:rsidR="0044061E" w:rsidRPr="00E649FE" w:rsidRDefault="0044061E" w:rsidP="00E649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</w:p>
    <w:p w14:paraId="5A8FD018" w14:textId="77777777" w:rsidR="0044061E" w:rsidRPr="00E649FE" w:rsidRDefault="0044061E" w:rsidP="00E649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</w:p>
    <w:bookmarkEnd w:id="0"/>
    <w:p w14:paraId="6ADA3612" w14:textId="1B54399F" w:rsidR="0044061E" w:rsidRPr="00E649FE" w:rsidRDefault="0044061E" w:rsidP="005B1510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E649FE">
        <w:rPr>
          <w:rFonts w:ascii="Times New Roman" w:hAnsi="Times New Roman" w:cs="Times New Roman"/>
          <w:b/>
          <w:bCs/>
        </w:rPr>
        <w:t>REGULAMIN PRACY SĄDU KONKURSOWEGO</w:t>
      </w:r>
    </w:p>
    <w:p w14:paraId="23B5311C" w14:textId="77777777" w:rsidR="00E649FE" w:rsidRDefault="00E649FE" w:rsidP="005B1510">
      <w:pPr>
        <w:spacing w:line="360" w:lineRule="auto"/>
        <w:jc w:val="center"/>
        <w:rPr>
          <w:rFonts w:ascii="Times New Roman" w:hAnsi="Times New Roman" w:cs="Times New Roman"/>
        </w:rPr>
      </w:pPr>
    </w:p>
    <w:p w14:paraId="52CE875A" w14:textId="1815D989" w:rsidR="0044061E" w:rsidRPr="00E649FE" w:rsidRDefault="00A16F00" w:rsidP="005B1510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44061E" w:rsidRPr="00E649FE">
        <w:rPr>
          <w:rFonts w:ascii="Times New Roman" w:hAnsi="Times New Roman" w:cs="Times New Roman"/>
        </w:rPr>
        <w:t xml:space="preserve"> Konkursie </w:t>
      </w:r>
      <w:bookmarkStart w:id="1" w:name="_Hlk224129522"/>
      <w:r w:rsidR="0044061E" w:rsidRPr="00E649FE">
        <w:rPr>
          <w:rFonts w:ascii="Times New Roman" w:hAnsi="Times New Roman" w:cs="Times New Roman"/>
        </w:rPr>
        <w:t>na Opracowanie koncepcji urbanistyczno-architektonicznej pn.</w:t>
      </w:r>
    </w:p>
    <w:p w14:paraId="388343B1" w14:textId="3E6521DD" w:rsidR="00666FC4" w:rsidRDefault="00666FC4" w:rsidP="00666FC4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ZAGOSPODAROWANIE </w:t>
      </w:r>
      <w:r>
        <w:rPr>
          <w:rFonts w:ascii="Arial" w:eastAsia="Calibri" w:hAnsi="Arial" w:cs="Arial"/>
          <w:b/>
          <w:bCs/>
        </w:rPr>
        <w:br/>
        <w:t xml:space="preserve">I POPRAWA FUNKCJONALNO- PRZESTRZENNA MIEJSC PO NIEFUNKCJONUJĄCYCH FONTANNACH W CIĄGU ULICY BOHATERÓW WARSZAWY I PROMENADA GWIAZD (PROMENADA), W RAMACH ZADANIA ZAGOSPODAROWANIE TERENU </w:t>
      </w:r>
      <w:r>
        <w:rPr>
          <w:rFonts w:ascii="Arial" w:eastAsia="Calibri" w:hAnsi="Arial" w:cs="Arial"/>
          <w:b/>
          <w:bCs/>
        </w:rPr>
        <w:br/>
        <w:t>Z FONTANNAMI UL. BOHATERÓW WARSZAWY.</w:t>
      </w:r>
    </w:p>
    <w:p w14:paraId="6DCD3568" w14:textId="1EC8A0E3" w:rsidR="0044061E" w:rsidRPr="00E649FE" w:rsidRDefault="0044061E" w:rsidP="005B1510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bookmarkEnd w:id="1"/>
    <w:p w14:paraId="7CE3D9AE" w14:textId="77777777" w:rsidR="0044061E" w:rsidRPr="00E649FE" w:rsidRDefault="0044061E" w:rsidP="005B1510">
      <w:pPr>
        <w:spacing w:line="360" w:lineRule="auto"/>
        <w:jc w:val="center"/>
        <w:rPr>
          <w:rFonts w:ascii="Times New Roman" w:hAnsi="Times New Roman" w:cs="Times New Roman"/>
        </w:rPr>
      </w:pPr>
    </w:p>
    <w:p w14:paraId="6FA2FA0D" w14:textId="1E8AE9D0" w:rsidR="0044061E" w:rsidRPr="00E649FE" w:rsidRDefault="0044061E" w:rsidP="005B1510">
      <w:pPr>
        <w:spacing w:line="36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E649FE">
        <w:rPr>
          <w:rFonts w:ascii="Times New Roman" w:hAnsi="Times New Roman" w:cs="Times New Roman"/>
        </w:rPr>
        <w:t>prowadzonego na podstawie przepisów ustawy z dnia 11 września 2019 r. Prawo zamówień publicznych (t.j. Dz. U. z 2024 r., poz. 1320</w:t>
      </w:r>
      <w:r w:rsidR="00A16F00">
        <w:rPr>
          <w:rFonts w:ascii="Times New Roman" w:hAnsi="Times New Roman" w:cs="Times New Roman"/>
        </w:rPr>
        <w:t xml:space="preserve"> z późn. zm.</w:t>
      </w:r>
      <w:r w:rsidRPr="00E649FE">
        <w:rPr>
          <w:rFonts w:ascii="Times New Roman" w:hAnsi="Times New Roman" w:cs="Times New Roman"/>
        </w:rPr>
        <w:t>)</w:t>
      </w:r>
    </w:p>
    <w:p w14:paraId="76682E43" w14:textId="77777777" w:rsidR="0044061E" w:rsidRPr="00E649FE" w:rsidRDefault="0044061E" w:rsidP="00E649FE">
      <w:pPr>
        <w:spacing w:line="360" w:lineRule="auto"/>
        <w:jc w:val="both"/>
        <w:rPr>
          <w:rFonts w:ascii="Times New Roman" w:hAnsi="Times New Roman" w:cs="Times New Roman"/>
        </w:rPr>
      </w:pPr>
    </w:p>
    <w:p w14:paraId="5BB41D65" w14:textId="77777777" w:rsidR="0044061E" w:rsidRPr="00E649FE" w:rsidRDefault="0044061E" w:rsidP="00E649FE">
      <w:pPr>
        <w:spacing w:line="360" w:lineRule="auto"/>
        <w:jc w:val="both"/>
        <w:rPr>
          <w:rFonts w:ascii="Times New Roman" w:hAnsi="Times New Roman" w:cs="Times New Roman"/>
        </w:rPr>
      </w:pPr>
    </w:p>
    <w:p w14:paraId="3AF46825" w14:textId="77777777" w:rsidR="0044061E" w:rsidRPr="00E649FE" w:rsidRDefault="0044061E" w:rsidP="00E649FE">
      <w:pPr>
        <w:spacing w:line="360" w:lineRule="auto"/>
        <w:jc w:val="both"/>
        <w:rPr>
          <w:rFonts w:ascii="Times New Roman" w:hAnsi="Times New Roman" w:cs="Times New Roman"/>
        </w:rPr>
      </w:pPr>
    </w:p>
    <w:p w14:paraId="7D35C30D" w14:textId="77777777" w:rsidR="0044061E" w:rsidRPr="00E649FE" w:rsidRDefault="0044061E" w:rsidP="00E649FE">
      <w:pPr>
        <w:spacing w:line="360" w:lineRule="auto"/>
        <w:jc w:val="both"/>
        <w:rPr>
          <w:rFonts w:ascii="Times New Roman" w:hAnsi="Times New Roman" w:cs="Times New Roman"/>
        </w:rPr>
      </w:pPr>
    </w:p>
    <w:p w14:paraId="2397E7C7" w14:textId="77777777" w:rsidR="0044061E" w:rsidRPr="00E649FE" w:rsidRDefault="0044061E" w:rsidP="00E649FE">
      <w:pPr>
        <w:spacing w:line="360" w:lineRule="auto"/>
        <w:jc w:val="both"/>
        <w:rPr>
          <w:rFonts w:ascii="Times New Roman" w:hAnsi="Times New Roman" w:cs="Times New Roman"/>
        </w:rPr>
      </w:pPr>
    </w:p>
    <w:p w14:paraId="3F686AD8" w14:textId="77777777" w:rsidR="0044061E" w:rsidRPr="00E649FE" w:rsidRDefault="0044061E" w:rsidP="00E649FE">
      <w:pPr>
        <w:spacing w:line="360" w:lineRule="auto"/>
        <w:jc w:val="both"/>
        <w:rPr>
          <w:rFonts w:ascii="Times New Roman" w:hAnsi="Times New Roman" w:cs="Times New Roman"/>
        </w:rPr>
      </w:pPr>
    </w:p>
    <w:p w14:paraId="250DA624" w14:textId="77777777" w:rsidR="0044061E" w:rsidRPr="00E649FE" w:rsidRDefault="0044061E" w:rsidP="00E649FE">
      <w:pPr>
        <w:spacing w:line="360" w:lineRule="auto"/>
        <w:jc w:val="both"/>
        <w:rPr>
          <w:rFonts w:ascii="Times New Roman" w:hAnsi="Times New Roman" w:cs="Times New Roman"/>
        </w:rPr>
      </w:pPr>
    </w:p>
    <w:p w14:paraId="29EE14B1" w14:textId="77777777" w:rsidR="0044061E" w:rsidRPr="00E649FE" w:rsidRDefault="0044061E" w:rsidP="00E649FE">
      <w:pPr>
        <w:spacing w:line="360" w:lineRule="auto"/>
        <w:jc w:val="both"/>
        <w:rPr>
          <w:rFonts w:ascii="Times New Roman" w:hAnsi="Times New Roman" w:cs="Times New Roman"/>
        </w:rPr>
      </w:pPr>
    </w:p>
    <w:p w14:paraId="6D3DABA7" w14:textId="77777777" w:rsidR="0044061E" w:rsidRPr="00E649FE" w:rsidRDefault="0044061E" w:rsidP="00E649FE">
      <w:pPr>
        <w:spacing w:line="360" w:lineRule="auto"/>
        <w:jc w:val="both"/>
        <w:rPr>
          <w:rFonts w:ascii="Times New Roman" w:hAnsi="Times New Roman" w:cs="Times New Roman"/>
        </w:rPr>
      </w:pPr>
    </w:p>
    <w:p w14:paraId="4575ED5D" w14:textId="77777777" w:rsidR="0044061E" w:rsidRPr="00E649FE" w:rsidRDefault="0044061E" w:rsidP="00E649FE">
      <w:pPr>
        <w:spacing w:line="360" w:lineRule="auto"/>
        <w:jc w:val="both"/>
        <w:rPr>
          <w:rFonts w:ascii="Times New Roman" w:hAnsi="Times New Roman" w:cs="Times New Roman"/>
        </w:rPr>
      </w:pPr>
    </w:p>
    <w:p w14:paraId="4C11FD59" w14:textId="31EF3560" w:rsidR="0044061E" w:rsidRPr="00E649FE" w:rsidRDefault="0044061E" w:rsidP="0052534A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E649FE">
        <w:rPr>
          <w:rFonts w:ascii="Times New Roman" w:hAnsi="Times New Roman" w:cs="Times New Roman"/>
          <w:b/>
          <w:bCs/>
        </w:rPr>
        <w:t>ROZDZIAŁ 1.</w:t>
      </w:r>
    </w:p>
    <w:p w14:paraId="1CB65D94" w14:textId="40DF7672" w:rsidR="0044061E" w:rsidRPr="00E649FE" w:rsidRDefault="0044061E" w:rsidP="0052534A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E649FE">
        <w:rPr>
          <w:rFonts w:ascii="Times New Roman" w:hAnsi="Times New Roman" w:cs="Times New Roman"/>
          <w:b/>
          <w:bCs/>
        </w:rPr>
        <w:t>POSTANOWIENIA OGÓLNE.</w:t>
      </w:r>
    </w:p>
    <w:p w14:paraId="3710C666" w14:textId="0EFAE4A5" w:rsidR="0044061E" w:rsidRPr="00A16F00" w:rsidRDefault="0044061E" w:rsidP="00A16F00">
      <w:pPr>
        <w:spacing w:line="360" w:lineRule="auto"/>
        <w:jc w:val="both"/>
        <w:rPr>
          <w:rFonts w:ascii="Times New Roman" w:hAnsi="Times New Roman" w:cs="Times New Roman"/>
        </w:rPr>
      </w:pPr>
      <w:r w:rsidRPr="00A16F00">
        <w:rPr>
          <w:rFonts w:ascii="Times New Roman" w:hAnsi="Times New Roman" w:cs="Times New Roman"/>
        </w:rPr>
        <w:t>Regulamin określa organizację, skład i tryb pracy Sądu Konkursowego w Konkursie prowadzonym przez:</w:t>
      </w:r>
      <w:r w:rsidR="00A16F00">
        <w:rPr>
          <w:rFonts w:ascii="Times New Roman" w:hAnsi="Times New Roman" w:cs="Times New Roman"/>
        </w:rPr>
        <w:t xml:space="preserve"> </w:t>
      </w:r>
      <w:r w:rsidR="008B2E46" w:rsidRPr="00A16F00">
        <w:rPr>
          <w:rFonts w:ascii="Times New Roman" w:hAnsi="Times New Roman" w:cs="Times New Roman"/>
        </w:rPr>
        <w:t>Gminę Międzyzdroje; Plac Ratuszowy 1 72-500 Międzyzdroje</w:t>
      </w:r>
      <w:r w:rsidRPr="00A16F00">
        <w:rPr>
          <w:rFonts w:ascii="Times New Roman" w:hAnsi="Times New Roman" w:cs="Times New Roman"/>
        </w:rPr>
        <w:t>. Konkurs prowadzony jest w procedurze jednoetapowego Konkursu ograniczonego zgodnie z przepisami ustawy z dnia 11 września 2019 r. Prawo zamówień publicznych (tekst jednolity: z dnia 19 sierpnia 2024 r. Dz. U. z 2024 r. poz. 1320 z późniejszymi zmianami)</w:t>
      </w:r>
      <w:r w:rsidR="00A16F00">
        <w:rPr>
          <w:rFonts w:ascii="Times New Roman" w:hAnsi="Times New Roman" w:cs="Times New Roman"/>
        </w:rPr>
        <w:t xml:space="preserve">, </w:t>
      </w:r>
      <w:r w:rsidRPr="00A16F00">
        <w:rPr>
          <w:rFonts w:ascii="Times New Roman" w:hAnsi="Times New Roman" w:cs="Times New Roman"/>
        </w:rPr>
        <w:t>zwanej dalej: „ustawą PZP”</w:t>
      </w:r>
      <w:r w:rsidR="00A16F00">
        <w:rPr>
          <w:rFonts w:ascii="Times New Roman" w:hAnsi="Times New Roman" w:cs="Times New Roman"/>
        </w:rPr>
        <w:t>,</w:t>
      </w:r>
      <w:r w:rsidRPr="00A16F00">
        <w:rPr>
          <w:rFonts w:ascii="Times New Roman" w:hAnsi="Times New Roman" w:cs="Times New Roman"/>
        </w:rPr>
        <w:t xml:space="preserve"> oraz aktów wykonawczych do tej ustawy oraz Regulaminu Konkursu jak również innych obowiązujących przepisów prawa w przedmiocie Konkursu. </w:t>
      </w:r>
    </w:p>
    <w:p w14:paraId="70AEA4B0" w14:textId="6618043E" w:rsidR="0044061E" w:rsidRPr="00E649FE" w:rsidRDefault="0044061E" w:rsidP="005B1510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E649FE">
        <w:rPr>
          <w:rFonts w:ascii="Times New Roman" w:hAnsi="Times New Roman" w:cs="Times New Roman"/>
          <w:b/>
          <w:bCs/>
        </w:rPr>
        <w:t>ROZDZIAŁ 2.</w:t>
      </w:r>
    </w:p>
    <w:p w14:paraId="1590924B" w14:textId="4267A626" w:rsidR="0044061E" w:rsidRPr="00E649FE" w:rsidRDefault="0044061E" w:rsidP="005B1510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E649FE">
        <w:rPr>
          <w:rFonts w:ascii="Times New Roman" w:hAnsi="Times New Roman" w:cs="Times New Roman"/>
          <w:b/>
          <w:bCs/>
        </w:rPr>
        <w:t>SĄD KONKURSOWY.</w:t>
      </w:r>
    </w:p>
    <w:p w14:paraId="35A6F2C7" w14:textId="78904127" w:rsidR="00E649FE" w:rsidRPr="00E649FE" w:rsidRDefault="0044061E" w:rsidP="00A16F00">
      <w:pPr>
        <w:pStyle w:val="Akapitzlist"/>
        <w:numPr>
          <w:ilvl w:val="0"/>
          <w:numId w:val="6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>Sąd Konkursowy jest zespołem pomocniczym Kierownika Zamawiającego, autonomicznym w swoich działaniach.</w:t>
      </w:r>
    </w:p>
    <w:p w14:paraId="2BF8E718" w14:textId="6821E5FA" w:rsidR="00E649FE" w:rsidRDefault="0044061E" w:rsidP="00A16F00">
      <w:pPr>
        <w:spacing w:line="360" w:lineRule="auto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 2. Sąd Konkursowy w składzie określonym zgodnie z Regulaminem Konkursu został powołany przez Kierownika Zamawiającego do oceny Prac Konkursowych, wyboru najlepszej Pracy Konkursowej i przyznaniu nagr</w:t>
      </w:r>
      <w:r w:rsidR="00E649FE">
        <w:rPr>
          <w:rFonts w:ascii="Times New Roman" w:hAnsi="Times New Roman" w:cs="Times New Roman"/>
        </w:rPr>
        <w:t>ody</w:t>
      </w:r>
      <w:r w:rsidRPr="00E649FE">
        <w:rPr>
          <w:rFonts w:ascii="Times New Roman" w:hAnsi="Times New Roman" w:cs="Times New Roman"/>
        </w:rPr>
        <w:t xml:space="preserve"> przewidzian</w:t>
      </w:r>
      <w:r w:rsidR="00E649FE">
        <w:rPr>
          <w:rFonts w:ascii="Times New Roman" w:hAnsi="Times New Roman" w:cs="Times New Roman"/>
        </w:rPr>
        <w:t xml:space="preserve">ej </w:t>
      </w:r>
      <w:r w:rsidRPr="00E649FE">
        <w:rPr>
          <w:rFonts w:ascii="Times New Roman" w:hAnsi="Times New Roman" w:cs="Times New Roman"/>
        </w:rPr>
        <w:t xml:space="preserve"> w Regulaminie Konkursu</w:t>
      </w:r>
      <w:r w:rsidR="00A16F00">
        <w:rPr>
          <w:rFonts w:ascii="Times New Roman" w:hAnsi="Times New Roman" w:cs="Times New Roman"/>
        </w:rPr>
        <w:t>.</w:t>
      </w:r>
    </w:p>
    <w:p w14:paraId="2C90C92F" w14:textId="46D77D29" w:rsidR="00E649FE" w:rsidRDefault="0044061E" w:rsidP="00A16F00">
      <w:pPr>
        <w:spacing w:line="360" w:lineRule="auto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 3. Sąd Konkursowy jest zespołem osób posiadających wiedzę i doświadczenie umożliwiające ocenę zgłoszonych Prac Konkursowych.</w:t>
      </w:r>
      <w:r w:rsidR="00E649FE">
        <w:rPr>
          <w:rFonts w:ascii="Times New Roman" w:hAnsi="Times New Roman" w:cs="Times New Roman"/>
        </w:rPr>
        <w:t xml:space="preserve"> </w:t>
      </w:r>
      <w:r w:rsidRPr="00E649FE">
        <w:rPr>
          <w:rFonts w:ascii="Times New Roman" w:hAnsi="Times New Roman" w:cs="Times New Roman"/>
        </w:rPr>
        <w:t xml:space="preserve"> </w:t>
      </w:r>
    </w:p>
    <w:p w14:paraId="31AF6F0C" w14:textId="1196E32C" w:rsidR="00E649FE" w:rsidRDefault="0044061E" w:rsidP="00A16F00">
      <w:pPr>
        <w:spacing w:line="360" w:lineRule="auto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>4. Podczas oceny Prac Konkursowych oraz wyboru najlepsz</w:t>
      </w:r>
      <w:r w:rsidR="00E649FE">
        <w:rPr>
          <w:rFonts w:ascii="Times New Roman" w:hAnsi="Times New Roman" w:cs="Times New Roman"/>
        </w:rPr>
        <w:t>ej</w:t>
      </w:r>
      <w:r w:rsidRPr="00E649FE">
        <w:rPr>
          <w:rFonts w:ascii="Times New Roman" w:hAnsi="Times New Roman" w:cs="Times New Roman"/>
        </w:rPr>
        <w:t xml:space="preserve"> Prac</w:t>
      </w:r>
      <w:r w:rsidR="00E649FE">
        <w:rPr>
          <w:rFonts w:ascii="Times New Roman" w:hAnsi="Times New Roman" w:cs="Times New Roman"/>
        </w:rPr>
        <w:t>y</w:t>
      </w:r>
      <w:r w:rsidRPr="00E649FE">
        <w:rPr>
          <w:rFonts w:ascii="Times New Roman" w:hAnsi="Times New Roman" w:cs="Times New Roman"/>
        </w:rPr>
        <w:t xml:space="preserve"> Konkursow</w:t>
      </w:r>
      <w:r w:rsidR="00E649FE">
        <w:rPr>
          <w:rFonts w:ascii="Times New Roman" w:hAnsi="Times New Roman" w:cs="Times New Roman"/>
        </w:rPr>
        <w:t>ej</w:t>
      </w:r>
      <w:r w:rsidRPr="00E649FE">
        <w:rPr>
          <w:rFonts w:ascii="Times New Roman" w:hAnsi="Times New Roman" w:cs="Times New Roman"/>
        </w:rPr>
        <w:t xml:space="preserve">, jak również sporządzania informacji o Pracach Konkursowych, przygotowywaniu uzasadnienia rozstrzygnięcia Konkursu, a także występowania z wnioskiem o unieważnienie Konkursu, Sąd Konkursowy jest niezależny. </w:t>
      </w:r>
    </w:p>
    <w:p w14:paraId="70271FF6" w14:textId="77777777" w:rsidR="00E649FE" w:rsidRDefault="0044061E" w:rsidP="00A16F00">
      <w:pPr>
        <w:spacing w:line="360" w:lineRule="auto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5. Kierownik Zamawiającego sprawuje nadzór nad Sądem Konkursowym w zakresie zgodności Konkursu z przepisami ustawy PZP i Regulaminem Konkursu, w szczególności: </w:t>
      </w:r>
    </w:p>
    <w:p w14:paraId="739A1EF1" w14:textId="0DCDA1FC" w:rsidR="00E649FE" w:rsidRDefault="0044061E" w:rsidP="00E649FE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1) </w:t>
      </w:r>
      <w:r w:rsidR="00A16F00">
        <w:rPr>
          <w:rFonts w:ascii="Times New Roman" w:hAnsi="Times New Roman" w:cs="Times New Roman"/>
        </w:rPr>
        <w:t>u</w:t>
      </w:r>
      <w:r w:rsidRPr="00E649FE">
        <w:rPr>
          <w:rFonts w:ascii="Times New Roman" w:hAnsi="Times New Roman" w:cs="Times New Roman"/>
        </w:rPr>
        <w:t xml:space="preserve">nieważnia Konkurs; </w:t>
      </w:r>
    </w:p>
    <w:p w14:paraId="19401773" w14:textId="344E48F8" w:rsidR="0044061E" w:rsidRPr="00E649FE" w:rsidRDefault="0044061E" w:rsidP="00E649FE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2) </w:t>
      </w:r>
      <w:r w:rsidR="00A16F00">
        <w:rPr>
          <w:rFonts w:ascii="Times New Roman" w:hAnsi="Times New Roman" w:cs="Times New Roman"/>
        </w:rPr>
        <w:t>z</w:t>
      </w:r>
      <w:r w:rsidRPr="00E649FE">
        <w:rPr>
          <w:rFonts w:ascii="Times New Roman" w:hAnsi="Times New Roman" w:cs="Times New Roman"/>
        </w:rPr>
        <w:t>atwierdza rozstrzygnięcie Konkursu.</w:t>
      </w:r>
    </w:p>
    <w:p w14:paraId="62B4E235" w14:textId="77777777" w:rsidR="00A16F00" w:rsidRDefault="00A16F00" w:rsidP="005B1510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59B5D984" w14:textId="2B89DB75" w:rsidR="0044061E" w:rsidRPr="005B1510" w:rsidRDefault="0044061E" w:rsidP="005B1510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5B1510">
        <w:rPr>
          <w:rFonts w:ascii="Times New Roman" w:hAnsi="Times New Roman" w:cs="Times New Roman"/>
          <w:b/>
          <w:bCs/>
        </w:rPr>
        <w:t>ROZDZIAŁ 3.</w:t>
      </w:r>
    </w:p>
    <w:p w14:paraId="691B568F" w14:textId="70372EEF" w:rsidR="0044061E" w:rsidRPr="005B1510" w:rsidRDefault="0044061E" w:rsidP="005B1510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5B1510">
        <w:rPr>
          <w:rFonts w:ascii="Times New Roman" w:hAnsi="Times New Roman" w:cs="Times New Roman"/>
          <w:b/>
          <w:bCs/>
        </w:rPr>
        <w:lastRenderedPageBreak/>
        <w:t>SKŁAD SĄDU KONKURSOWEGO.</w:t>
      </w:r>
    </w:p>
    <w:p w14:paraId="00DD2007" w14:textId="0E16E022" w:rsidR="0044061E" w:rsidRDefault="0044061E" w:rsidP="00E649FE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>Sąd Konkursowy składa się z Przewodniczącego i Członków. Co najmniej 1/3 Członków Sądu Konkursowego (Przewodniczący), posiada uprawnienia</w:t>
      </w:r>
      <w:r w:rsidR="00A16F00">
        <w:rPr>
          <w:rFonts w:ascii="Times New Roman" w:hAnsi="Times New Roman" w:cs="Times New Roman"/>
        </w:rPr>
        <w:t>,</w:t>
      </w:r>
      <w:r w:rsidRPr="00E649FE">
        <w:rPr>
          <w:rFonts w:ascii="Times New Roman" w:hAnsi="Times New Roman" w:cs="Times New Roman"/>
        </w:rPr>
        <w:t xml:space="preserve"> o których mowa w art. </w:t>
      </w:r>
      <w:r w:rsidR="005B1510">
        <w:rPr>
          <w:rFonts w:ascii="Times New Roman" w:hAnsi="Times New Roman" w:cs="Times New Roman"/>
        </w:rPr>
        <w:t>335</w:t>
      </w:r>
      <w:r w:rsidRPr="00E649FE">
        <w:rPr>
          <w:rFonts w:ascii="Times New Roman" w:hAnsi="Times New Roman" w:cs="Times New Roman"/>
        </w:rPr>
        <w:t xml:space="preserve"> ust. </w:t>
      </w:r>
      <w:r w:rsidR="005B1510">
        <w:rPr>
          <w:rFonts w:ascii="Times New Roman" w:hAnsi="Times New Roman" w:cs="Times New Roman"/>
        </w:rPr>
        <w:t>4</w:t>
      </w:r>
      <w:r w:rsidRPr="00E649FE">
        <w:rPr>
          <w:rFonts w:ascii="Times New Roman" w:hAnsi="Times New Roman" w:cs="Times New Roman"/>
        </w:rPr>
        <w:t>. ustawy PZP. Członk</w:t>
      </w:r>
      <w:r w:rsidR="00A16F00">
        <w:rPr>
          <w:rFonts w:ascii="Times New Roman" w:hAnsi="Times New Roman" w:cs="Times New Roman"/>
        </w:rPr>
        <w:t>owie</w:t>
      </w:r>
      <w:r w:rsidRPr="00E649FE">
        <w:rPr>
          <w:rFonts w:ascii="Times New Roman" w:hAnsi="Times New Roman" w:cs="Times New Roman"/>
        </w:rPr>
        <w:t xml:space="preserve"> Sądu Konkursowego </w:t>
      </w:r>
      <w:r w:rsidR="00A16F00">
        <w:rPr>
          <w:rFonts w:ascii="Times New Roman" w:hAnsi="Times New Roman" w:cs="Times New Roman"/>
        </w:rPr>
        <w:t>wykonując swoje obowiązki zobowiązani są uwzględniać wytyczne z</w:t>
      </w:r>
      <w:r w:rsidRPr="00E649FE">
        <w:rPr>
          <w:rFonts w:ascii="Times New Roman" w:hAnsi="Times New Roman" w:cs="Times New Roman"/>
        </w:rPr>
        <w:t xml:space="preserve"> art. 17. ustawy PZP. Skład Sądu Konkursowego podaje się również w Regulaminie Konkursu. </w:t>
      </w:r>
    </w:p>
    <w:p w14:paraId="4993A9D3" w14:textId="77777777" w:rsidR="005B1510" w:rsidRPr="00E649FE" w:rsidRDefault="005B1510" w:rsidP="005B1510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</w:p>
    <w:p w14:paraId="251E921D" w14:textId="054E668B" w:rsidR="005B1510" w:rsidRPr="005B1510" w:rsidRDefault="0044061E" w:rsidP="005B1510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>Człon</w:t>
      </w:r>
      <w:r w:rsidR="00A16F00">
        <w:rPr>
          <w:rFonts w:ascii="Times New Roman" w:hAnsi="Times New Roman" w:cs="Times New Roman"/>
        </w:rPr>
        <w:t>e</w:t>
      </w:r>
      <w:r w:rsidRPr="00E649FE">
        <w:rPr>
          <w:rFonts w:ascii="Times New Roman" w:hAnsi="Times New Roman" w:cs="Times New Roman"/>
        </w:rPr>
        <w:t>k Sądu Konkursowego podlega wyłączeniu z dokonywania czynności w Konkursie, jeżeli został prawomocnie skazan</w:t>
      </w:r>
      <w:r w:rsidR="00A16F00">
        <w:rPr>
          <w:rFonts w:ascii="Times New Roman" w:hAnsi="Times New Roman" w:cs="Times New Roman"/>
        </w:rPr>
        <w:t>y</w:t>
      </w:r>
      <w:r w:rsidRPr="00E649FE">
        <w:rPr>
          <w:rFonts w:ascii="Times New Roman" w:hAnsi="Times New Roman" w:cs="Times New Roman"/>
        </w:rPr>
        <w:t xml:space="preserve"> za przestępstwo popełnione w związku z postępowaniem o udzielenie zamówienia, o którym mowa w art. 228</w:t>
      </w:r>
      <w:r w:rsidR="00A16F00">
        <w:rPr>
          <w:rFonts w:ascii="Times New Roman" w:hAnsi="Times New Roman" w:cs="Times New Roman"/>
        </w:rPr>
        <w:t>-</w:t>
      </w:r>
      <w:r w:rsidRPr="00E649FE">
        <w:rPr>
          <w:rFonts w:ascii="Times New Roman" w:hAnsi="Times New Roman" w:cs="Times New Roman"/>
        </w:rPr>
        <w:t xml:space="preserve">230a, art. 270, art. 276, art. 286, art. 287, art. 296, art. 296a, art. 297, art. 303 lub art. 305 ustawy z dnia 06 czerwca 1997 r. Kodeks karny (tekst jednolity: z dnia 06 marca 2025 r. Dz. U. z 2025 r. poz. 383 z późniejszymi zmianami), o ile nie nastąpiło zatarcie skazania. </w:t>
      </w:r>
    </w:p>
    <w:p w14:paraId="2787FCC9" w14:textId="77777777" w:rsidR="005B1510" w:rsidRPr="005B1510" w:rsidRDefault="005B1510" w:rsidP="00733373"/>
    <w:p w14:paraId="26C2E7F8" w14:textId="7BACA923" w:rsidR="0044061E" w:rsidRPr="005B1510" w:rsidRDefault="0044061E" w:rsidP="005B1510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 Sąd Konkursowy składa się z 3 (trzech) osób:</w:t>
      </w:r>
    </w:p>
    <w:p w14:paraId="23716B64" w14:textId="77777777" w:rsidR="0044061E" w:rsidRPr="00E649FE" w:rsidRDefault="0044061E" w:rsidP="00E649FE">
      <w:pPr>
        <w:pStyle w:val="Akapitzlist"/>
        <w:widowControl w:val="0"/>
        <w:numPr>
          <w:ilvl w:val="1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360" w:lineRule="auto"/>
        <w:ind w:right="8"/>
        <w:jc w:val="both"/>
        <w:rPr>
          <w:rFonts w:ascii="Times New Roman" w:eastAsia="Times New Roman" w:hAnsi="Times New Roman" w:cs="Times New Roman"/>
          <w:spacing w:val="-3"/>
          <w:kern w:val="0"/>
          <w:lang w:eastAsia="pl-PL"/>
          <w14:ligatures w14:val="none"/>
        </w:rPr>
      </w:pPr>
      <w:r w:rsidRPr="00E649FE">
        <w:rPr>
          <w:rFonts w:ascii="Times New Roman" w:eastAsia="Times New Roman" w:hAnsi="Times New Roman" w:cs="Times New Roman"/>
          <w:spacing w:val="-3"/>
          <w:kern w:val="0"/>
          <w:lang w:eastAsia="pl-PL"/>
          <w14:ligatures w14:val="none"/>
        </w:rPr>
        <w:t xml:space="preserve">mgr inż. arch. Marta Krysztofiak – Przewodnicząca Sadu Konkursowego </w:t>
      </w:r>
    </w:p>
    <w:p w14:paraId="51319133" w14:textId="77777777" w:rsidR="0044061E" w:rsidRPr="00E649FE" w:rsidRDefault="0044061E" w:rsidP="00E649FE">
      <w:pPr>
        <w:pStyle w:val="Akapitzlist"/>
        <w:widowControl w:val="0"/>
        <w:numPr>
          <w:ilvl w:val="1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360" w:lineRule="auto"/>
        <w:ind w:right="8"/>
        <w:jc w:val="both"/>
        <w:rPr>
          <w:rFonts w:ascii="Times New Roman" w:eastAsia="Times New Roman" w:hAnsi="Times New Roman" w:cs="Times New Roman"/>
          <w:spacing w:val="-3"/>
          <w:kern w:val="0"/>
          <w:lang w:eastAsia="pl-PL"/>
          <w14:ligatures w14:val="none"/>
        </w:rPr>
      </w:pPr>
      <w:r w:rsidRPr="00E649FE">
        <w:rPr>
          <w:rFonts w:ascii="Times New Roman" w:eastAsia="Times New Roman" w:hAnsi="Times New Roman" w:cs="Times New Roman"/>
          <w:spacing w:val="-3"/>
          <w:kern w:val="0"/>
          <w:lang w:eastAsia="pl-PL"/>
          <w14:ligatures w14:val="none"/>
        </w:rPr>
        <w:t>Adam Szczodry – Zastępca Przewodniczącego Sądu Konkursowego</w:t>
      </w:r>
    </w:p>
    <w:p w14:paraId="759C425E" w14:textId="77777777" w:rsidR="0044061E" w:rsidRPr="00E649FE" w:rsidRDefault="0044061E" w:rsidP="00E649FE">
      <w:pPr>
        <w:pStyle w:val="Akapitzlist"/>
        <w:widowControl w:val="0"/>
        <w:numPr>
          <w:ilvl w:val="1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360" w:lineRule="auto"/>
        <w:ind w:right="8"/>
        <w:jc w:val="both"/>
        <w:rPr>
          <w:rFonts w:ascii="Times New Roman" w:eastAsia="Times New Roman" w:hAnsi="Times New Roman" w:cs="Times New Roman"/>
          <w:spacing w:val="-3"/>
          <w:kern w:val="0"/>
          <w:lang w:eastAsia="pl-PL"/>
          <w14:ligatures w14:val="none"/>
        </w:rPr>
      </w:pPr>
      <w:r w:rsidRPr="00E649FE">
        <w:rPr>
          <w:rFonts w:ascii="Times New Roman" w:eastAsia="Times New Roman" w:hAnsi="Times New Roman" w:cs="Times New Roman"/>
          <w:spacing w:val="-3"/>
          <w:kern w:val="0"/>
          <w:lang w:eastAsia="pl-PL"/>
          <w14:ligatures w14:val="none"/>
        </w:rPr>
        <w:t>Aleksandra Czyżak-Czmoch – Członek  Sądu Konkursowego</w:t>
      </w:r>
    </w:p>
    <w:p w14:paraId="48F4FEF0" w14:textId="77777777" w:rsidR="0044061E" w:rsidRPr="00E649FE" w:rsidRDefault="0044061E" w:rsidP="00E649FE">
      <w:pPr>
        <w:spacing w:line="360" w:lineRule="auto"/>
        <w:jc w:val="both"/>
        <w:rPr>
          <w:rFonts w:ascii="Times New Roman" w:hAnsi="Times New Roman" w:cs="Times New Roman"/>
        </w:rPr>
      </w:pPr>
    </w:p>
    <w:p w14:paraId="4DCC18E4" w14:textId="77777777" w:rsidR="00A551FB" w:rsidRPr="00E649FE" w:rsidRDefault="0044061E" w:rsidP="00E649FE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>W uzasadnionych przypadkach Kierownik Zamawiającego może dokonać zmiany składu Sądu Konkursowego. W szczególności odwołuje Członków w przypadku:</w:t>
      </w:r>
    </w:p>
    <w:p w14:paraId="0900C7D8" w14:textId="2A3D6EBB" w:rsidR="00A551FB" w:rsidRPr="00E649FE" w:rsidRDefault="0044061E" w:rsidP="00E649FE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 1) </w:t>
      </w:r>
      <w:r w:rsidR="002E30BE">
        <w:rPr>
          <w:rFonts w:ascii="Times New Roman" w:hAnsi="Times New Roman" w:cs="Times New Roman"/>
        </w:rPr>
        <w:t>z</w:t>
      </w:r>
      <w:r w:rsidRPr="00E649FE">
        <w:rPr>
          <w:rFonts w:ascii="Times New Roman" w:hAnsi="Times New Roman" w:cs="Times New Roman"/>
        </w:rPr>
        <w:t>łożenia rezygnacji przez Członka z udziału w pracach Sądu Konkursowego;</w:t>
      </w:r>
    </w:p>
    <w:p w14:paraId="4AEAC713" w14:textId="46A04CD3" w:rsidR="00A551FB" w:rsidRPr="00E649FE" w:rsidRDefault="0044061E" w:rsidP="00E649FE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 2) </w:t>
      </w:r>
      <w:r w:rsidR="002E30BE">
        <w:rPr>
          <w:rFonts w:ascii="Times New Roman" w:hAnsi="Times New Roman" w:cs="Times New Roman"/>
        </w:rPr>
        <w:t>b</w:t>
      </w:r>
      <w:r w:rsidRPr="00E649FE">
        <w:rPr>
          <w:rFonts w:ascii="Times New Roman" w:hAnsi="Times New Roman" w:cs="Times New Roman"/>
        </w:rPr>
        <w:t>raku możliwości wykonywania obowiązków Członka;</w:t>
      </w:r>
    </w:p>
    <w:p w14:paraId="65D1D874" w14:textId="5E045298" w:rsidR="00B65B54" w:rsidRDefault="0044061E" w:rsidP="00E649FE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 3) </w:t>
      </w:r>
      <w:r w:rsidR="002E30BE">
        <w:rPr>
          <w:rFonts w:ascii="Times New Roman" w:hAnsi="Times New Roman" w:cs="Times New Roman"/>
        </w:rPr>
        <w:t>n</w:t>
      </w:r>
      <w:r w:rsidRPr="00E649FE">
        <w:rPr>
          <w:rFonts w:ascii="Times New Roman" w:hAnsi="Times New Roman" w:cs="Times New Roman"/>
        </w:rPr>
        <w:t>aruszenia obowiązku zachowania bezstronności, w rozumieniu przepisów ustawy PZP oraz określonym w Regulaminie Konkursu.</w:t>
      </w:r>
    </w:p>
    <w:p w14:paraId="4BF5C685" w14:textId="49D70EE5" w:rsidR="0044061E" w:rsidRDefault="002E30BE" w:rsidP="00E649FE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44061E" w:rsidRPr="00E649FE">
        <w:rPr>
          <w:rFonts w:ascii="Times New Roman" w:hAnsi="Times New Roman" w:cs="Times New Roman"/>
        </w:rPr>
        <w:t>. Zamawiający może na wniosek Przewodniczącego Sądu Konkursowego odwołać Członka</w:t>
      </w:r>
      <w:r w:rsidR="008B2E46">
        <w:rPr>
          <w:rFonts w:ascii="Times New Roman" w:hAnsi="Times New Roman" w:cs="Times New Roman"/>
        </w:rPr>
        <w:t xml:space="preserve"> </w:t>
      </w:r>
      <w:r w:rsidR="0044061E" w:rsidRPr="00E649FE">
        <w:rPr>
          <w:rFonts w:ascii="Times New Roman" w:hAnsi="Times New Roman" w:cs="Times New Roman"/>
        </w:rPr>
        <w:t>ze składu Sądu w przypadku niewykonywania obowiązków, do jakich by</w:t>
      </w:r>
      <w:r>
        <w:rPr>
          <w:rFonts w:ascii="Times New Roman" w:hAnsi="Times New Roman" w:cs="Times New Roman"/>
        </w:rPr>
        <w:t>ł</w:t>
      </w:r>
      <w:r w:rsidR="0044061E" w:rsidRPr="00E649FE">
        <w:rPr>
          <w:rFonts w:ascii="Times New Roman" w:hAnsi="Times New Roman" w:cs="Times New Roman"/>
        </w:rPr>
        <w:t xml:space="preserve"> zobowiązan</w:t>
      </w:r>
      <w:r>
        <w:rPr>
          <w:rFonts w:ascii="Times New Roman" w:hAnsi="Times New Roman" w:cs="Times New Roman"/>
        </w:rPr>
        <w:t>y</w:t>
      </w:r>
      <w:r w:rsidR="0044061E" w:rsidRPr="00E649FE">
        <w:rPr>
          <w:rFonts w:ascii="Times New Roman" w:hAnsi="Times New Roman" w:cs="Times New Roman"/>
        </w:rPr>
        <w:t xml:space="preserve"> na podstawie Regulaminu Konkursu.</w:t>
      </w:r>
    </w:p>
    <w:p w14:paraId="6C3663CE" w14:textId="6D46EF04" w:rsidR="00A551FB" w:rsidRPr="005B1510" w:rsidRDefault="00A551FB" w:rsidP="005B1510">
      <w:pPr>
        <w:spacing w:line="36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5B1510">
        <w:rPr>
          <w:rFonts w:ascii="Times New Roman" w:hAnsi="Times New Roman" w:cs="Times New Roman"/>
          <w:b/>
          <w:bCs/>
        </w:rPr>
        <w:t>ROZDZIAŁ 4.</w:t>
      </w:r>
    </w:p>
    <w:p w14:paraId="5200CD2E" w14:textId="6524D8E8" w:rsidR="005B1510" w:rsidRPr="005B1510" w:rsidRDefault="00A551FB" w:rsidP="0052534A">
      <w:pPr>
        <w:spacing w:line="36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5B1510">
        <w:rPr>
          <w:rFonts w:ascii="Times New Roman" w:hAnsi="Times New Roman" w:cs="Times New Roman"/>
          <w:b/>
          <w:bCs/>
        </w:rPr>
        <w:t>BEZSTRONNOŚĆ CZŁONKÓW SĄDU KONKURSOWEGO</w:t>
      </w:r>
    </w:p>
    <w:p w14:paraId="7B8EB8A3" w14:textId="77777777" w:rsidR="00A551FB" w:rsidRPr="00E649FE" w:rsidRDefault="00A551FB" w:rsidP="002E30BE">
      <w:pPr>
        <w:pStyle w:val="Akapitzlist"/>
        <w:numPr>
          <w:ilvl w:val="2"/>
          <w:numId w:val="4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Zamawiający zapewnia anonimowość Prac Konkursowych względem Sądu Konkursowego, to jest: </w:t>
      </w:r>
    </w:p>
    <w:p w14:paraId="2B829162" w14:textId="1027523E" w:rsidR="00A551FB" w:rsidRPr="00E649FE" w:rsidRDefault="00A551FB" w:rsidP="00E649FE">
      <w:pPr>
        <w:pStyle w:val="Akapitzlist"/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1) </w:t>
      </w:r>
      <w:r w:rsidR="002E30BE">
        <w:rPr>
          <w:rFonts w:ascii="Times New Roman" w:hAnsi="Times New Roman" w:cs="Times New Roman"/>
        </w:rPr>
        <w:t>u</w:t>
      </w:r>
      <w:r w:rsidRPr="00E649FE">
        <w:rPr>
          <w:rFonts w:ascii="Times New Roman" w:hAnsi="Times New Roman" w:cs="Times New Roman"/>
        </w:rPr>
        <w:t>niemożliwia zidentyfikowanie Uczestników Konkursu aż do rozstrzygnięcia Konkursu;</w:t>
      </w:r>
    </w:p>
    <w:p w14:paraId="455C1D5F" w14:textId="77777777" w:rsidR="00A551FB" w:rsidRPr="00E649FE" w:rsidRDefault="00A551FB" w:rsidP="00E649FE">
      <w:pPr>
        <w:pStyle w:val="Akapitzlist"/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lastRenderedPageBreak/>
        <w:t xml:space="preserve"> 2) Sąd Konkursowy nie może zapoznać się z treścią Wniosków o dopuszczenie do udziału w Konkursie;</w:t>
      </w:r>
    </w:p>
    <w:p w14:paraId="158353C1" w14:textId="347E36CA" w:rsidR="00A551FB" w:rsidRPr="00E649FE" w:rsidRDefault="00A551FB" w:rsidP="00E649FE">
      <w:pPr>
        <w:pStyle w:val="Akapitzlist"/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 3) </w:t>
      </w:r>
      <w:r w:rsidR="002E30BE">
        <w:rPr>
          <w:rFonts w:ascii="Times New Roman" w:hAnsi="Times New Roman" w:cs="Times New Roman"/>
        </w:rPr>
        <w:t>o</w:t>
      </w:r>
      <w:r w:rsidRPr="00E649FE">
        <w:rPr>
          <w:rFonts w:ascii="Times New Roman" w:hAnsi="Times New Roman" w:cs="Times New Roman"/>
        </w:rPr>
        <w:t xml:space="preserve">soby pełniące funkcję Członków Sądu Konkursowego nie będą brały udziału w ocenie Wniosków o dopuszczenie do udziału w Konkursie; </w:t>
      </w:r>
    </w:p>
    <w:p w14:paraId="6E7E46A9" w14:textId="77777777" w:rsidR="00A551FB" w:rsidRPr="00E649FE" w:rsidRDefault="00A551FB" w:rsidP="00E649FE">
      <w:pPr>
        <w:pStyle w:val="Akapitzlist"/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>4) Sąd Konkursowy nie może zapoznać się z zawartością Prac Konkursowych przed upływem terminu ich składania;</w:t>
      </w:r>
    </w:p>
    <w:p w14:paraId="5A5ABD2D" w14:textId="19C43756" w:rsidR="00A551FB" w:rsidRDefault="00A551FB" w:rsidP="00E649FE">
      <w:pPr>
        <w:pStyle w:val="Akapitzlist"/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 5) </w:t>
      </w:r>
      <w:r w:rsidR="002E30BE">
        <w:rPr>
          <w:rFonts w:ascii="Times New Roman" w:hAnsi="Times New Roman" w:cs="Times New Roman"/>
        </w:rPr>
        <w:t>d</w:t>
      </w:r>
      <w:r w:rsidRPr="00E649FE">
        <w:rPr>
          <w:rFonts w:ascii="Times New Roman" w:hAnsi="Times New Roman" w:cs="Times New Roman"/>
        </w:rPr>
        <w:t xml:space="preserve">o momentu rozstrzygnięcia Konkursu nie będzie upubliczniona lista Uczestników Konkursu ani nie podaje się do publicznej wiadomości nazw Uczestników Konkursu. </w:t>
      </w:r>
    </w:p>
    <w:p w14:paraId="4FB4E8C7" w14:textId="77777777" w:rsidR="005B1510" w:rsidRPr="00E649FE" w:rsidRDefault="005B1510" w:rsidP="00E649FE">
      <w:pPr>
        <w:pStyle w:val="Akapitzlist"/>
        <w:spacing w:line="360" w:lineRule="auto"/>
        <w:ind w:left="567"/>
        <w:jc w:val="both"/>
        <w:rPr>
          <w:rFonts w:ascii="Times New Roman" w:hAnsi="Times New Roman" w:cs="Times New Roman"/>
        </w:rPr>
      </w:pPr>
    </w:p>
    <w:p w14:paraId="4E2A41D9" w14:textId="77777777" w:rsidR="00A551FB" w:rsidRDefault="00A551FB" w:rsidP="002E30BE">
      <w:pPr>
        <w:pStyle w:val="Akapitzlist"/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2. Działania lub zaniechania Uczestnika Konkursu, mogące doprowadzić lub doprowadzające do naruszenia zachowania anonimowości Uczestnika Konkursu w stosunku do członków Sądu Konkursowego, będą skutkować wykluczeniem Uczestnika z Konkursu. </w:t>
      </w:r>
    </w:p>
    <w:p w14:paraId="0C55638D" w14:textId="77777777" w:rsidR="005B1510" w:rsidRPr="00E649FE" w:rsidRDefault="005B1510" w:rsidP="00E649FE">
      <w:pPr>
        <w:pStyle w:val="Akapitzlist"/>
        <w:spacing w:line="360" w:lineRule="auto"/>
        <w:ind w:left="567"/>
        <w:jc w:val="both"/>
        <w:rPr>
          <w:rFonts w:ascii="Times New Roman" w:hAnsi="Times New Roman" w:cs="Times New Roman"/>
        </w:rPr>
      </w:pPr>
    </w:p>
    <w:p w14:paraId="663F43EF" w14:textId="0EE4F76F" w:rsidR="00A551FB" w:rsidRDefault="00A551FB" w:rsidP="002E30BE">
      <w:pPr>
        <w:pStyle w:val="Akapitzlist"/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3. Do Sądu Konkursowego przepisy art. 56 ustawy PZP stosuje się odpowiednio. Członkowie Sądu Konkursowego, po zapoznaniu się z listą Uczestników Konkursu, składają Zamawiającemu oświadczenia o braku lub wystąpieniu zależności, o których mowa w </w:t>
      </w:r>
      <w:bookmarkStart w:id="2" w:name="_Hlk224716557"/>
      <w:r w:rsidRPr="00E649FE">
        <w:rPr>
          <w:rFonts w:ascii="Times New Roman" w:hAnsi="Times New Roman" w:cs="Times New Roman"/>
        </w:rPr>
        <w:t>art. 56 ust. 2 ustawy PZP</w:t>
      </w:r>
      <w:bookmarkEnd w:id="2"/>
      <w:r w:rsidR="002E30BE">
        <w:rPr>
          <w:rFonts w:ascii="Times New Roman" w:hAnsi="Times New Roman" w:cs="Times New Roman"/>
        </w:rPr>
        <w:t>.</w:t>
      </w:r>
    </w:p>
    <w:p w14:paraId="786B3A08" w14:textId="77777777" w:rsidR="002E30BE" w:rsidRDefault="002E30BE" w:rsidP="002E30BE">
      <w:pPr>
        <w:pStyle w:val="Akapitzlist"/>
        <w:spacing w:line="360" w:lineRule="auto"/>
        <w:ind w:left="0"/>
        <w:jc w:val="both"/>
        <w:rPr>
          <w:rFonts w:ascii="Times New Roman" w:hAnsi="Times New Roman" w:cs="Times New Roman"/>
        </w:rPr>
      </w:pPr>
    </w:p>
    <w:p w14:paraId="6315566C" w14:textId="6BE9284D" w:rsidR="002E30BE" w:rsidRDefault="002E30BE" w:rsidP="002E30BE">
      <w:pPr>
        <w:pStyle w:val="Akapitzlist"/>
        <w:spacing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2E30BE">
        <w:rPr>
          <w:rFonts w:ascii="Times New Roman" w:hAnsi="Times New Roman" w:cs="Times New Roman"/>
        </w:rPr>
        <w:t>Oświadczenie o istnieniu okoliczności określonych w ust. 3 powyżej składa się niezwłocznie po powzięciu wiadomości o ich istnieniu, a oświadczenie o braku wyżej wymienionych okoliczności – nie później niż po rozstrzygnięciu Konkursu oraz identyfikacji Prac Konkursowych. Członkowie Sądu Konkursowego zobowiązani są do złożenia wyżej wymienionych oświadczenia w momenci</w:t>
      </w:r>
      <w:r>
        <w:rPr>
          <w:rFonts w:ascii="Times New Roman" w:hAnsi="Times New Roman" w:cs="Times New Roman"/>
        </w:rPr>
        <w:t>e, w którym powezmą wiedze o fakcie, jacy wskazani Uczestnicy Konkursu biorą w nim udział.</w:t>
      </w:r>
    </w:p>
    <w:p w14:paraId="20DF982C" w14:textId="48211171" w:rsidR="00A551FB" w:rsidRPr="00E649FE" w:rsidRDefault="00A551FB" w:rsidP="00733373">
      <w:pPr>
        <w:pStyle w:val="Akapitzlist"/>
        <w:bidi/>
        <w:spacing w:line="360" w:lineRule="auto"/>
        <w:ind w:left="0"/>
        <w:jc w:val="both"/>
        <w:rPr>
          <w:rFonts w:ascii="Times New Roman" w:hAnsi="Times New Roman" w:cs="Times New Roman"/>
        </w:rPr>
      </w:pPr>
    </w:p>
    <w:p w14:paraId="5AE8EF26" w14:textId="7F25A66E" w:rsidR="00A551FB" w:rsidRPr="00E649FE" w:rsidRDefault="00A551FB" w:rsidP="00733373">
      <w:pPr>
        <w:spacing w:line="360" w:lineRule="auto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5. W przypadku ujawnienia zależności, o których mowa w </w:t>
      </w:r>
      <w:r w:rsidR="002E30BE" w:rsidRPr="002E30BE">
        <w:rPr>
          <w:rFonts w:ascii="Times New Roman" w:hAnsi="Times New Roman" w:cs="Times New Roman"/>
        </w:rPr>
        <w:t>art. 56 ust. 2 ustawy PZP</w:t>
      </w:r>
      <w:r w:rsidRPr="00E649FE">
        <w:rPr>
          <w:rFonts w:ascii="Times New Roman" w:hAnsi="Times New Roman" w:cs="Times New Roman"/>
        </w:rPr>
        <w:t>, Zamawiający będzie zobowiązany do usunięcia konfliktu. O sposobie usunięcia konfliktu rozstrzyga Zamawiający. Zamawiający przed podjęciem decyzji ocenia całokształt materiału dowodowego. Zamawiający wyklucza Uczestnika Konkursu w przypadku niemożliwości skutecznego wyeliminowania konfliktu interesów w inny sposób niż przez wykluczenie Uczestnika Konkursu.</w:t>
      </w:r>
    </w:p>
    <w:p w14:paraId="4A42E2E3" w14:textId="63999D88" w:rsidR="00A551FB" w:rsidRPr="005B1510" w:rsidRDefault="00A551FB" w:rsidP="005B1510">
      <w:pPr>
        <w:spacing w:line="36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5B1510">
        <w:rPr>
          <w:rFonts w:ascii="Times New Roman" w:hAnsi="Times New Roman" w:cs="Times New Roman"/>
          <w:b/>
          <w:bCs/>
        </w:rPr>
        <w:t>ROZDZIAŁ 5.</w:t>
      </w:r>
    </w:p>
    <w:p w14:paraId="452404C4" w14:textId="075E5DD8" w:rsidR="00A551FB" w:rsidRPr="005B1510" w:rsidRDefault="00A551FB" w:rsidP="005B1510">
      <w:pPr>
        <w:spacing w:line="36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5B1510">
        <w:rPr>
          <w:rFonts w:ascii="Times New Roman" w:hAnsi="Times New Roman" w:cs="Times New Roman"/>
          <w:b/>
          <w:bCs/>
        </w:rPr>
        <w:t>OBOWIĄZKI SĄDU KONKURSOWEGO.</w:t>
      </w:r>
    </w:p>
    <w:p w14:paraId="1C159F22" w14:textId="77777777" w:rsidR="00A551FB" w:rsidRPr="00E649FE" w:rsidRDefault="00A551FB" w:rsidP="00E649F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Do obowiązków Przewodniczącego Sądu Konkursowego należy w szczególności: </w:t>
      </w:r>
    </w:p>
    <w:p w14:paraId="3BC5AE4C" w14:textId="64D8D3A8" w:rsidR="00A551FB" w:rsidRPr="00E649FE" w:rsidRDefault="00A551FB" w:rsidP="00E649FE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1) </w:t>
      </w:r>
      <w:r w:rsidR="002E30BE">
        <w:rPr>
          <w:rFonts w:ascii="Times New Roman" w:hAnsi="Times New Roman" w:cs="Times New Roman"/>
        </w:rPr>
        <w:t>z</w:t>
      </w:r>
      <w:r w:rsidRPr="00E649FE">
        <w:rPr>
          <w:rFonts w:ascii="Times New Roman" w:hAnsi="Times New Roman" w:cs="Times New Roman"/>
        </w:rPr>
        <w:t>woływanie, prowadzenie posiedzeń i przeprowadzenie posiedzeń Sądu Konkursowego, z wyjątkiem pierwszego posiedzenia Sądu Konkursowego zwołanego i prowadzonego przez Zamawiającego;</w:t>
      </w:r>
    </w:p>
    <w:p w14:paraId="3C2D4564" w14:textId="7441DD82" w:rsidR="00A551FB" w:rsidRPr="00E649FE" w:rsidRDefault="00A551FB" w:rsidP="00E649FE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lastRenderedPageBreak/>
        <w:t xml:space="preserve"> 2) </w:t>
      </w:r>
      <w:r w:rsidR="002E30BE">
        <w:rPr>
          <w:rFonts w:ascii="Times New Roman" w:hAnsi="Times New Roman" w:cs="Times New Roman"/>
        </w:rPr>
        <w:t>b</w:t>
      </w:r>
      <w:r w:rsidRPr="00E649FE">
        <w:rPr>
          <w:rFonts w:ascii="Times New Roman" w:hAnsi="Times New Roman" w:cs="Times New Roman"/>
        </w:rPr>
        <w:t xml:space="preserve">ieżące powierzanie Członkom Sądu Konkursowego zadań do wykonania w toku Konkursu; 3) </w:t>
      </w:r>
      <w:r w:rsidR="002E30BE">
        <w:rPr>
          <w:rFonts w:ascii="Times New Roman" w:hAnsi="Times New Roman" w:cs="Times New Roman"/>
        </w:rPr>
        <w:t>z</w:t>
      </w:r>
      <w:r w:rsidRPr="00E649FE">
        <w:rPr>
          <w:rFonts w:ascii="Times New Roman" w:hAnsi="Times New Roman" w:cs="Times New Roman"/>
        </w:rPr>
        <w:t>apewnienie przestrzegania warunków Konkursu;</w:t>
      </w:r>
    </w:p>
    <w:p w14:paraId="04710DBB" w14:textId="4589D39D" w:rsidR="00A551FB" w:rsidRPr="00B65B54" w:rsidRDefault="00A551FB" w:rsidP="00B65B54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 4) </w:t>
      </w:r>
      <w:r w:rsidR="002E30BE">
        <w:rPr>
          <w:rFonts w:ascii="Times New Roman" w:hAnsi="Times New Roman" w:cs="Times New Roman"/>
        </w:rPr>
        <w:t>p</w:t>
      </w:r>
      <w:r w:rsidRPr="00E649FE">
        <w:rPr>
          <w:rFonts w:ascii="Times New Roman" w:hAnsi="Times New Roman" w:cs="Times New Roman"/>
        </w:rPr>
        <w:t>rzygotowanie i przeprowadzenie głosowania mającego na celu wybór najlepszej Pracy Konkursowej.</w:t>
      </w:r>
    </w:p>
    <w:p w14:paraId="22B82A35" w14:textId="04BF8753" w:rsidR="00B65B54" w:rsidRPr="00B65B54" w:rsidRDefault="00A551FB" w:rsidP="00B65B54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W przypadku nieobecności Przewodniczącego jego obowiązki wykonuje </w:t>
      </w:r>
      <w:r w:rsidR="005B1510">
        <w:rPr>
          <w:rFonts w:ascii="Times New Roman" w:hAnsi="Times New Roman" w:cs="Times New Roman"/>
        </w:rPr>
        <w:t>Zast</w:t>
      </w:r>
      <w:r w:rsidR="000C6A12">
        <w:rPr>
          <w:rFonts w:ascii="Times New Roman" w:hAnsi="Times New Roman" w:cs="Times New Roman"/>
        </w:rPr>
        <w:t>ę</w:t>
      </w:r>
      <w:r w:rsidR="005B1510">
        <w:rPr>
          <w:rFonts w:ascii="Times New Roman" w:hAnsi="Times New Roman" w:cs="Times New Roman"/>
        </w:rPr>
        <w:t>pca</w:t>
      </w:r>
      <w:r w:rsidR="00B65B54">
        <w:rPr>
          <w:rFonts w:ascii="Times New Roman" w:hAnsi="Times New Roman" w:cs="Times New Roman"/>
        </w:rPr>
        <w:t xml:space="preserve"> Przewodniczącego </w:t>
      </w:r>
      <w:r w:rsidRPr="00E649FE">
        <w:rPr>
          <w:rFonts w:ascii="Times New Roman" w:hAnsi="Times New Roman" w:cs="Times New Roman"/>
        </w:rPr>
        <w:t xml:space="preserve"> Sądu</w:t>
      </w:r>
      <w:r w:rsidR="00B65B54">
        <w:rPr>
          <w:rFonts w:ascii="Times New Roman" w:hAnsi="Times New Roman" w:cs="Times New Roman"/>
        </w:rPr>
        <w:t>.</w:t>
      </w:r>
    </w:p>
    <w:p w14:paraId="7A4E0CA3" w14:textId="1605A24D" w:rsidR="00A551FB" w:rsidRPr="00E649FE" w:rsidRDefault="00A551FB" w:rsidP="00E649FE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>3. Do obowiązków Członk</w:t>
      </w:r>
      <w:r w:rsidR="00B65B54">
        <w:rPr>
          <w:rFonts w:ascii="Times New Roman" w:hAnsi="Times New Roman" w:cs="Times New Roman"/>
        </w:rPr>
        <w:t>a</w:t>
      </w:r>
      <w:r w:rsidRPr="00E649FE">
        <w:rPr>
          <w:rFonts w:ascii="Times New Roman" w:hAnsi="Times New Roman" w:cs="Times New Roman"/>
        </w:rPr>
        <w:t xml:space="preserve"> Sądu należy w szczególności: </w:t>
      </w:r>
    </w:p>
    <w:p w14:paraId="1D29EC10" w14:textId="05A3BE40" w:rsidR="00A551FB" w:rsidRPr="00E649FE" w:rsidRDefault="00A551FB" w:rsidP="00E649FE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1) </w:t>
      </w:r>
      <w:r w:rsidR="000C6A12">
        <w:rPr>
          <w:rFonts w:ascii="Times New Roman" w:hAnsi="Times New Roman" w:cs="Times New Roman"/>
        </w:rPr>
        <w:t>o</w:t>
      </w:r>
      <w:r w:rsidRPr="00E649FE">
        <w:rPr>
          <w:rFonts w:ascii="Times New Roman" w:hAnsi="Times New Roman" w:cs="Times New Roman"/>
        </w:rPr>
        <w:t xml:space="preserve">pracowywanie lub weryfikowanie odpowiedzi na anonimowe zapytania uczestników konkursu; </w:t>
      </w:r>
    </w:p>
    <w:p w14:paraId="1C789226" w14:textId="150ECFA9" w:rsidR="00A551FB" w:rsidRDefault="00A551FB" w:rsidP="00E649FE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2) </w:t>
      </w:r>
      <w:r w:rsidR="000C6A12">
        <w:rPr>
          <w:rFonts w:ascii="Times New Roman" w:hAnsi="Times New Roman" w:cs="Times New Roman"/>
        </w:rPr>
        <w:t>s</w:t>
      </w:r>
      <w:r w:rsidRPr="00E649FE">
        <w:rPr>
          <w:rFonts w:ascii="Times New Roman" w:hAnsi="Times New Roman" w:cs="Times New Roman"/>
        </w:rPr>
        <w:t xml:space="preserve">zczegółowe zapoznanie się z Pracami Konkursowymi w celu weryfikacji ich zgodności z wymaganiami Konkursu oraz obiektywne przedstawianie Sądowi Konkursowemu Prac Konkursowych w celu ich oceny, a także wnioskowanie o wykluczenie Prac z Konkursu; </w:t>
      </w:r>
    </w:p>
    <w:p w14:paraId="7B5DCA9D" w14:textId="2F46016D" w:rsidR="00A551FB" w:rsidRPr="00E649FE" w:rsidRDefault="00733373" w:rsidP="00E649FE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wykonuje swoje obowiązki we współpracy z Sekretarzem Konkursu oraz ekspertami i biegłymi powołanymi przez Zamawiającego</w:t>
      </w:r>
    </w:p>
    <w:p w14:paraId="61D8EF58" w14:textId="67228BC3" w:rsidR="00A551FB" w:rsidRPr="00E649FE" w:rsidRDefault="00A551FB" w:rsidP="00E649FE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 4. Do obsługi techniczno</w:t>
      </w:r>
      <w:r w:rsidR="000C6A12">
        <w:rPr>
          <w:rFonts w:ascii="Times New Roman" w:hAnsi="Times New Roman" w:cs="Times New Roman"/>
        </w:rPr>
        <w:t>-</w:t>
      </w:r>
      <w:r w:rsidRPr="00E649FE">
        <w:rPr>
          <w:rFonts w:ascii="Times New Roman" w:hAnsi="Times New Roman" w:cs="Times New Roman"/>
        </w:rPr>
        <w:t xml:space="preserve">organizacyjnej Konkursu powołuje się Sekretarza </w:t>
      </w:r>
      <w:r w:rsidR="000C6A12">
        <w:rPr>
          <w:rFonts w:ascii="Times New Roman" w:hAnsi="Times New Roman" w:cs="Times New Roman"/>
        </w:rPr>
        <w:t xml:space="preserve">Sądu Konkursowego </w:t>
      </w:r>
      <w:r w:rsidRPr="00E649FE">
        <w:rPr>
          <w:rFonts w:ascii="Times New Roman" w:hAnsi="Times New Roman" w:cs="Times New Roman"/>
        </w:rPr>
        <w:t>– Panią</w:t>
      </w:r>
      <w:r w:rsidR="00B65B54">
        <w:rPr>
          <w:rFonts w:ascii="Times New Roman" w:hAnsi="Times New Roman" w:cs="Times New Roman"/>
        </w:rPr>
        <w:t xml:space="preserve"> </w:t>
      </w:r>
      <w:r w:rsidRPr="00E649FE">
        <w:rPr>
          <w:rFonts w:ascii="Times New Roman" w:hAnsi="Times New Roman" w:cs="Times New Roman"/>
        </w:rPr>
        <w:t xml:space="preserve">Magdalenę Olejniczak. Sekretarz nie jest członkiem Sądu Konkursowego i nie bierze udziału w czynnościach i zadaniach zastrzeżonych dla Sądu Konkursowego. </w:t>
      </w:r>
    </w:p>
    <w:p w14:paraId="1D8CE512" w14:textId="5515D81D" w:rsidR="00A551FB" w:rsidRPr="00E649FE" w:rsidRDefault="00A551FB" w:rsidP="00E649FE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5. Do obowiązków Sekretarza </w:t>
      </w:r>
      <w:r w:rsidR="000C6A12">
        <w:rPr>
          <w:rFonts w:ascii="Times New Roman" w:hAnsi="Times New Roman" w:cs="Times New Roman"/>
        </w:rPr>
        <w:t>Sądu</w:t>
      </w:r>
      <w:r w:rsidR="000C6A12" w:rsidRPr="00E649FE">
        <w:rPr>
          <w:rFonts w:ascii="Times New Roman" w:hAnsi="Times New Roman" w:cs="Times New Roman"/>
        </w:rPr>
        <w:t xml:space="preserve"> </w:t>
      </w:r>
      <w:r w:rsidRPr="00E649FE">
        <w:rPr>
          <w:rFonts w:ascii="Times New Roman" w:hAnsi="Times New Roman" w:cs="Times New Roman"/>
        </w:rPr>
        <w:t>Konkurs</w:t>
      </w:r>
      <w:r w:rsidR="000C6A12">
        <w:rPr>
          <w:rFonts w:ascii="Times New Roman" w:hAnsi="Times New Roman" w:cs="Times New Roman"/>
        </w:rPr>
        <w:t>owego</w:t>
      </w:r>
      <w:r w:rsidRPr="00E649FE">
        <w:rPr>
          <w:rFonts w:ascii="Times New Roman" w:hAnsi="Times New Roman" w:cs="Times New Roman"/>
        </w:rPr>
        <w:t xml:space="preserve"> należy w szczególności:</w:t>
      </w:r>
    </w:p>
    <w:p w14:paraId="79F1F33B" w14:textId="6E686FE0" w:rsidR="00A551FB" w:rsidRPr="00E649FE" w:rsidRDefault="00AA3363" w:rsidP="00E649FE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9A6B76">
        <w:rPr>
          <w:rFonts w:ascii="Times New Roman" w:hAnsi="Times New Roman" w:cs="Times New Roman"/>
        </w:rPr>
        <w:t xml:space="preserve">) </w:t>
      </w:r>
      <w:r w:rsidR="000C6A12">
        <w:rPr>
          <w:rFonts w:ascii="Times New Roman" w:hAnsi="Times New Roman" w:cs="Times New Roman"/>
        </w:rPr>
        <w:t>z</w:t>
      </w:r>
      <w:r w:rsidR="00A551FB" w:rsidRPr="00E649FE">
        <w:rPr>
          <w:rFonts w:ascii="Times New Roman" w:hAnsi="Times New Roman" w:cs="Times New Roman"/>
        </w:rPr>
        <w:t xml:space="preserve">amieszczanie informacji, ogłoszeń i dokumentów na Stronie internetowej Konkursu; </w:t>
      </w:r>
    </w:p>
    <w:p w14:paraId="58A5AFB1" w14:textId="09D9A714" w:rsidR="00A551FB" w:rsidRPr="00E649FE" w:rsidRDefault="00AA3363" w:rsidP="00E649FE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551FB" w:rsidRPr="00E649FE">
        <w:rPr>
          <w:rFonts w:ascii="Times New Roman" w:hAnsi="Times New Roman" w:cs="Times New Roman"/>
        </w:rPr>
        <w:t xml:space="preserve">) </w:t>
      </w:r>
      <w:r w:rsidR="000C6A12">
        <w:rPr>
          <w:rFonts w:ascii="Times New Roman" w:hAnsi="Times New Roman" w:cs="Times New Roman"/>
        </w:rPr>
        <w:t>k</w:t>
      </w:r>
      <w:r w:rsidR="00A551FB" w:rsidRPr="00E649FE">
        <w:rPr>
          <w:rFonts w:ascii="Times New Roman" w:hAnsi="Times New Roman" w:cs="Times New Roman"/>
        </w:rPr>
        <w:t xml:space="preserve">oordynowanie przyjmowania wniosków o wyjaśnienie treści Regulaminu od Uczestników Konkursu oraz ich anonimizacja; </w:t>
      </w:r>
    </w:p>
    <w:p w14:paraId="510B79AB" w14:textId="4A1C3ACD" w:rsidR="00A551FB" w:rsidRPr="00E649FE" w:rsidRDefault="00AA3363" w:rsidP="00E649FE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9A6B76">
        <w:rPr>
          <w:rFonts w:ascii="Times New Roman" w:hAnsi="Times New Roman" w:cs="Times New Roman"/>
        </w:rPr>
        <w:t>)</w:t>
      </w:r>
      <w:r w:rsidR="00A551FB" w:rsidRPr="00E649FE">
        <w:rPr>
          <w:rFonts w:ascii="Times New Roman" w:hAnsi="Times New Roman" w:cs="Times New Roman"/>
        </w:rPr>
        <w:t xml:space="preserve"> </w:t>
      </w:r>
      <w:r w:rsidR="000C6A12">
        <w:rPr>
          <w:rFonts w:ascii="Times New Roman" w:hAnsi="Times New Roman" w:cs="Times New Roman"/>
        </w:rPr>
        <w:t>o</w:t>
      </w:r>
      <w:r w:rsidR="00A551FB" w:rsidRPr="00E649FE">
        <w:rPr>
          <w:rFonts w:ascii="Times New Roman" w:hAnsi="Times New Roman" w:cs="Times New Roman"/>
        </w:rPr>
        <w:t xml:space="preserve">pracowywanie projektów dokumentów Konkursu dla Sądu Konkursowego; </w:t>
      </w:r>
    </w:p>
    <w:p w14:paraId="0F9283E1" w14:textId="73304F66" w:rsidR="00A551FB" w:rsidRPr="00E649FE" w:rsidRDefault="00AA3363" w:rsidP="00E649FE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9A6B76">
        <w:rPr>
          <w:rFonts w:ascii="Times New Roman" w:hAnsi="Times New Roman" w:cs="Times New Roman"/>
        </w:rPr>
        <w:t>)</w:t>
      </w:r>
      <w:r w:rsidR="00A551FB" w:rsidRPr="00E649FE">
        <w:rPr>
          <w:rFonts w:ascii="Times New Roman" w:hAnsi="Times New Roman" w:cs="Times New Roman"/>
        </w:rPr>
        <w:t xml:space="preserve"> </w:t>
      </w:r>
      <w:r w:rsidR="000C6A12">
        <w:rPr>
          <w:rFonts w:ascii="Times New Roman" w:hAnsi="Times New Roman" w:cs="Times New Roman"/>
        </w:rPr>
        <w:t>p</w:t>
      </w:r>
      <w:r w:rsidR="00A551FB" w:rsidRPr="00E649FE">
        <w:rPr>
          <w:rFonts w:ascii="Times New Roman" w:hAnsi="Times New Roman" w:cs="Times New Roman"/>
        </w:rPr>
        <w:t>rowadzenie korespondencji z Członkami Sądu Konkursowego oraz konsultantami, ekspertami lub biegłymi;</w:t>
      </w:r>
    </w:p>
    <w:p w14:paraId="7DB271DB" w14:textId="19E8C964" w:rsidR="00A551FB" w:rsidRPr="00E649FE" w:rsidRDefault="00AA3363" w:rsidP="00E649FE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9A6B76">
        <w:rPr>
          <w:rFonts w:ascii="Times New Roman" w:hAnsi="Times New Roman" w:cs="Times New Roman"/>
        </w:rPr>
        <w:t>)</w:t>
      </w:r>
      <w:r w:rsidR="00A551FB" w:rsidRPr="00E649FE">
        <w:rPr>
          <w:rFonts w:ascii="Times New Roman" w:hAnsi="Times New Roman" w:cs="Times New Roman"/>
        </w:rPr>
        <w:t xml:space="preserve"> </w:t>
      </w:r>
      <w:r w:rsidR="000C6A12">
        <w:rPr>
          <w:rFonts w:ascii="Times New Roman" w:hAnsi="Times New Roman" w:cs="Times New Roman"/>
        </w:rPr>
        <w:t>p</w:t>
      </w:r>
      <w:r w:rsidR="00A551FB" w:rsidRPr="00E649FE">
        <w:rPr>
          <w:rFonts w:ascii="Times New Roman" w:hAnsi="Times New Roman" w:cs="Times New Roman"/>
        </w:rPr>
        <w:t>rowadzenie dokumentacji Konkursu</w:t>
      </w:r>
      <w:r w:rsidR="000C6A12">
        <w:rPr>
          <w:rFonts w:ascii="Times New Roman" w:hAnsi="Times New Roman" w:cs="Times New Roman"/>
        </w:rPr>
        <w:t>;</w:t>
      </w:r>
    </w:p>
    <w:p w14:paraId="3DACF74B" w14:textId="23205D31" w:rsidR="00A551FB" w:rsidRPr="00E649FE" w:rsidRDefault="00AA3363" w:rsidP="00E649FE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9A6B76">
        <w:rPr>
          <w:rFonts w:ascii="Times New Roman" w:hAnsi="Times New Roman" w:cs="Times New Roman"/>
        </w:rPr>
        <w:t>)</w:t>
      </w:r>
      <w:r w:rsidR="00A551FB" w:rsidRPr="00E649FE">
        <w:rPr>
          <w:rFonts w:ascii="Times New Roman" w:hAnsi="Times New Roman" w:cs="Times New Roman"/>
        </w:rPr>
        <w:t xml:space="preserve"> </w:t>
      </w:r>
      <w:r w:rsidR="000C6A12">
        <w:rPr>
          <w:rFonts w:ascii="Times New Roman" w:hAnsi="Times New Roman" w:cs="Times New Roman"/>
        </w:rPr>
        <w:t>p</w:t>
      </w:r>
      <w:r w:rsidR="00A551FB" w:rsidRPr="00E649FE">
        <w:rPr>
          <w:rFonts w:ascii="Times New Roman" w:hAnsi="Times New Roman" w:cs="Times New Roman"/>
        </w:rPr>
        <w:t>owiadomienie Uczestników Konkursu o rozstrzygnięciu Konkursu;</w:t>
      </w:r>
    </w:p>
    <w:p w14:paraId="57348751" w14:textId="7D90A82E" w:rsidR="00A551FB" w:rsidRPr="00E649FE" w:rsidRDefault="00AA3363" w:rsidP="00E649FE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9A6B76">
        <w:rPr>
          <w:rFonts w:ascii="Times New Roman" w:hAnsi="Times New Roman" w:cs="Times New Roman"/>
        </w:rPr>
        <w:t>)</w:t>
      </w:r>
      <w:r w:rsidR="00A551FB" w:rsidRPr="00E649FE">
        <w:rPr>
          <w:rFonts w:ascii="Times New Roman" w:hAnsi="Times New Roman" w:cs="Times New Roman"/>
        </w:rPr>
        <w:t xml:space="preserve"> </w:t>
      </w:r>
      <w:r w:rsidR="000C6A12">
        <w:rPr>
          <w:rFonts w:ascii="Times New Roman" w:hAnsi="Times New Roman" w:cs="Times New Roman"/>
        </w:rPr>
        <w:t>c</w:t>
      </w:r>
      <w:r w:rsidR="00A551FB" w:rsidRPr="00E649FE">
        <w:rPr>
          <w:rFonts w:ascii="Times New Roman" w:hAnsi="Times New Roman" w:cs="Times New Roman"/>
        </w:rPr>
        <w:t>zynności związane z przebiegiem Konkursu</w:t>
      </w:r>
      <w:r w:rsidR="000C6A12">
        <w:rPr>
          <w:rFonts w:ascii="Times New Roman" w:hAnsi="Times New Roman" w:cs="Times New Roman"/>
        </w:rPr>
        <w:t>.</w:t>
      </w:r>
    </w:p>
    <w:p w14:paraId="5E74C19B" w14:textId="77777777" w:rsidR="00A551FB" w:rsidRPr="00E649FE" w:rsidRDefault="00A551FB" w:rsidP="00E649FE">
      <w:pPr>
        <w:pStyle w:val="Akapitzlist"/>
        <w:spacing w:line="360" w:lineRule="auto"/>
        <w:ind w:left="426"/>
        <w:jc w:val="both"/>
        <w:rPr>
          <w:rFonts w:ascii="Times New Roman" w:hAnsi="Times New Roman" w:cs="Times New Roman"/>
        </w:rPr>
      </w:pPr>
    </w:p>
    <w:p w14:paraId="3310FB53" w14:textId="1A642190" w:rsidR="008B2E46" w:rsidRDefault="008B2E46" w:rsidP="0096209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8B2E46">
        <w:rPr>
          <w:rFonts w:ascii="Times New Roman" w:hAnsi="Times New Roman" w:cs="Times New Roman"/>
        </w:rPr>
        <w:t>Na wniosek Sądu Konkursowego Zamawiający może powołać do udziału w obradach Sądu Konkursowego dodatkowe osoby, pełniące funkcję biegłych, konsultantów lub ekspertów z głosem doradczym</w:t>
      </w:r>
      <w:r w:rsidR="00733373">
        <w:rPr>
          <w:rFonts w:ascii="Times New Roman" w:hAnsi="Times New Roman" w:cs="Times New Roman"/>
        </w:rPr>
        <w:t>.</w:t>
      </w:r>
      <w:r w:rsidRPr="008B2E46">
        <w:rPr>
          <w:rFonts w:ascii="Times New Roman" w:hAnsi="Times New Roman" w:cs="Times New Roman"/>
        </w:rPr>
        <w:t xml:space="preserve"> </w:t>
      </w:r>
    </w:p>
    <w:p w14:paraId="342324AF" w14:textId="77777777" w:rsidR="000C6A12" w:rsidRDefault="000C6A12" w:rsidP="000C6A12">
      <w:pPr>
        <w:pStyle w:val="Akapitzlist"/>
        <w:spacing w:line="360" w:lineRule="auto"/>
        <w:rPr>
          <w:rFonts w:ascii="Times New Roman" w:hAnsi="Times New Roman" w:cs="Times New Roman"/>
        </w:rPr>
      </w:pPr>
    </w:p>
    <w:p w14:paraId="321C9920" w14:textId="072B206A" w:rsidR="00A551FB" w:rsidRPr="005961B0" w:rsidRDefault="00A551FB" w:rsidP="0096209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0C6A12">
        <w:rPr>
          <w:rFonts w:ascii="Times New Roman" w:hAnsi="Times New Roman" w:cs="Times New Roman"/>
        </w:rPr>
        <w:t>Wszystkie dokumenty i protokoły związane z pracą Sądu Konkursowego, w tym decyzje o przyznaniu nagr</w:t>
      </w:r>
      <w:r w:rsidR="00733373">
        <w:rPr>
          <w:rFonts w:ascii="Times New Roman" w:hAnsi="Times New Roman" w:cs="Times New Roman"/>
        </w:rPr>
        <w:t>ody wraz z</w:t>
      </w:r>
      <w:r w:rsidR="003F4B7C">
        <w:rPr>
          <w:rFonts w:ascii="Times New Roman" w:hAnsi="Times New Roman" w:cs="Times New Roman"/>
        </w:rPr>
        <w:t xml:space="preserve"> przyznaną </w:t>
      </w:r>
      <w:r w:rsidR="00733373">
        <w:rPr>
          <w:rFonts w:ascii="Times New Roman" w:hAnsi="Times New Roman" w:cs="Times New Roman"/>
        </w:rPr>
        <w:t xml:space="preserve"> punktacją,</w:t>
      </w:r>
      <w:r w:rsidRPr="000C6A12">
        <w:rPr>
          <w:rFonts w:ascii="Times New Roman" w:hAnsi="Times New Roman" w:cs="Times New Roman"/>
        </w:rPr>
        <w:t xml:space="preserve"> , opinie konsultantów, </w:t>
      </w:r>
      <w:r w:rsidRPr="005961B0">
        <w:rPr>
          <w:rFonts w:ascii="Times New Roman" w:hAnsi="Times New Roman" w:cs="Times New Roman"/>
        </w:rPr>
        <w:t>ekspertów lub biegłych, wnioski, zalecenia i wytyczne Zamawiający zobowiązany jest przechowywać co najmniej przez okres 4 (czterech) lat od dnia ogłoszenia wyniku Konkursu.</w:t>
      </w:r>
    </w:p>
    <w:p w14:paraId="6C486FB1" w14:textId="77777777" w:rsidR="00A551FB" w:rsidRPr="00E649FE" w:rsidRDefault="00A551FB" w:rsidP="00E649FE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</w:p>
    <w:p w14:paraId="25BC20FD" w14:textId="77777777" w:rsidR="00A551FB" w:rsidRPr="00B65B54" w:rsidRDefault="00A551FB" w:rsidP="00B65B54">
      <w:pPr>
        <w:pStyle w:val="Akapitzlist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B65B54">
        <w:rPr>
          <w:rFonts w:ascii="Times New Roman" w:hAnsi="Times New Roman" w:cs="Times New Roman"/>
          <w:b/>
          <w:bCs/>
        </w:rPr>
        <w:t>ROZDZIAŁ 6.</w:t>
      </w:r>
    </w:p>
    <w:p w14:paraId="687A3E96" w14:textId="71EC1648" w:rsidR="00A551FB" w:rsidRPr="00B65B54" w:rsidRDefault="00A551FB" w:rsidP="00B65B54">
      <w:pPr>
        <w:pStyle w:val="Akapitzlist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B65B54">
        <w:rPr>
          <w:rFonts w:ascii="Times New Roman" w:hAnsi="Times New Roman" w:cs="Times New Roman"/>
          <w:b/>
          <w:bCs/>
        </w:rPr>
        <w:lastRenderedPageBreak/>
        <w:t>ZADANIA SĄDU KONKURSOWEGO.</w:t>
      </w:r>
    </w:p>
    <w:p w14:paraId="418C0501" w14:textId="77777777" w:rsidR="00A551FB" w:rsidRPr="00E649FE" w:rsidRDefault="00A551FB" w:rsidP="00E649FE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1. Sąd Konkursowy w zakresie swoich zadań jest niezależny. </w:t>
      </w:r>
    </w:p>
    <w:p w14:paraId="6F0CA272" w14:textId="77777777" w:rsidR="00A551FB" w:rsidRPr="00E649FE" w:rsidRDefault="00A551FB" w:rsidP="00E649FE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2. Zadania Sądu Konkursowego: </w:t>
      </w:r>
    </w:p>
    <w:p w14:paraId="1D983200" w14:textId="18202661" w:rsidR="00A551FB" w:rsidRPr="00E649FE" w:rsidRDefault="00962098" w:rsidP="00E649FE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A551FB" w:rsidRPr="00E649FE">
        <w:rPr>
          <w:rFonts w:ascii="Times New Roman" w:hAnsi="Times New Roman" w:cs="Times New Roman"/>
        </w:rPr>
        <w:t xml:space="preserve">) ocena Prac Konkursowych zgodnie z Regulaminem Konkursu oraz zgodnie z kryteriami oceny Prac Konkursowych; </w:t>
      </w:r>
    </w:p>
    <w:p w14:paraId="3DB68971" w14:textId="0CBDA3D7" w:rsidR="00A551FB" w:rsidRPr="00E649FE" w:rsidRDefault="00962098" w:rsidP="00E649FE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551FB" w:rsidRPr="00E649FE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o</w:t>
      </w:r>
      <w:r w:rsidR="00A551FB" w:rsidRPr="00E649FE">
        <w:rPr>
          <w:rFonts w:ascii="Times New Roman" w:hAnsi="Times New Roman" w:cs="Times New Roman"/>
        </w:rPr>
        <w:t xml:space="preserve">pracowanie informacji i opinii o Pracach Konkursowych; </w:t>
      </w:r>
    </w:p>
    <w:p w14:paraId="503B2916" w14:textId="1F08195E" w:rsidR="00A551FB" w:rsidRPr="00E649FE" w:rsidRDefault="00962098" w:rsidP="00E649FE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A551FB" w:rsidRPr="00E649FE">
        <w:rPr>
          <w:rFonts w:ascii="Times New Roman" w:hAnsi="Times New Roman" w:cs="Times New Roman"/>
        </w:rPr>
        <w:t>) określenie</w:t>
      </w:r>
      <w:r>
        <w:rPr>
          <w:rFonts w:ascii="Times New Roman" w:hAnsi="Times New Roman" w:cs="Times New Roman"/>
        </w:rPr>
        <w:t xml:space="preserve"> </w:t>
      </w:r>
      <w:r w:rsidR="00AC673D">
        <w:rPr>
          <w:rFonts w:ascii="Times New Roman" w:hAnsi="Times New Roman" w:cs="Times New Roman"/>
        </w:rPr>
        <w:t xml:space="preserve">uwag, wniosków i </w:t>
      </w:r>
      <w:r w:rsidR="00A551FB" w:rsidRPr="00E649FE">
        <w:rPr>
          <w:rFonts w:ascii="Times New Roman" w:hAnsi="Times New Roman" w:cs="Times New Roman"/>
        </w:rPr>
        <w:t>zaleceń</w:t>
      </w:r>
      <w:r w:rsidR="00AC673D">
        <w:rPr>
          <w:rFonts w:ascii="Times New Roman" w:hAnsi="Times New Roman" w:cs="Times New Roman"/>
        </w:rPr>
        <w:t xml:space="preserve"> do Prac Konkursowych</w:t>
      </w:r>
      <w:r w:rsidR="00A551FB" w:rsidRPr="00E649FE">
        <w:rPr>
          <w:rFonts w:ascii="Times New Roman" w:hAnsi="Times New Roman" w:cs="Times New Roman"/>
        </w:rPr>
        <w:t xml:space="preserve">, </w:t>
      </w:r>
      <w:r w:rsidR="00AC673D">
        <w:rPr>
          <w:rFonts w:ascii="Times New Roman" w:hAnsi="Times New Roman" w:cs="Times New Roman"/>
        </w:rPr>
        <w:t xml:space="preserve">w tym </w:t>
      </w:r>
      <w:r w:rsidR="00A551FB" w:rsidRPr="00E649FE">
        <w:rPr>
          <w:rFonts w:ascii="Times New Roman" w:hAnsi="Times New Roman" w:cs="Times New Roman"/>
        </w:rPr>
        <w:t>wskazanie aspektów Pracy Konkursowej, które wymagają wyjaśnień;</w:t>
      </w:r>
    </w:p>
    <w:p w14:paraId="6B4A0CF1" w14:textId="429EE858" w:rsidR="00A551FB" w:rsidRPr="00E649FE" w:rsidRDefault="00962098" w:rsidP="00E649FE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A551FB" w:rsidRPr="00E649FE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w</w:t>
      </w:r>
      <w:r w:rsidR="00A551FB" w:rsidRPr="00E649FE">
        <w:rPr>
          <w:rFonts w:ascii="Times New Roman" w:hAnsi="Times New Roman" w:cs="Times New Roman"/>
        </w:rPr>
        <w:t xml:space="preserve">ybór najlepszej Pracy Konkursowej oraz wskazanie kolejnych </w:t>
      </w:r>
      <w:r>
        <w:rPr>
          <w:rFonts w:ascii="Times New Roman" w:hAnsi="Times New Roman" w:cs="Times New Roman"/>
        </w:rPr>
        <w:t xml:space="preserve">– pod względem oceny - </w:t>
      </w:r>
      <w:r w:rsidR="00A551FB" w:rsidRPr="00E649FE">
        <w:rPr>
          <w:rFonts w:ascii="Times New Roman" w:hAnsi="Times New Roman" w:cs="Times New Roman"/>
        </w:rPr>
        <w:t>Prac Konkursowych lub wskazanie na odstąpienie od przyznania nagród, gdy Prace Konkursowe w istotny sposób nie spełniają wymagań określonych w Regulaminie Konkursu;</w:t>
      </w:r>
    </w:p>
    <w:p w14:paraId="219F5AD3" w14:textId="6C060D98" w:rsidR="00A551FB" w:rsidRPr="00E649FE" w:rsidRDefault="00962098" w:rsidP="00AC673D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A551FB" w:rsidRPr="00E649FE">
        <w:rPr>
          <w:rFonts w:ascii="Times New Roman" w:hAnsi="Times New Roman" w:cs="Times New Roman"/>
        </w:rPr>
        <w:t>)  uzasadnienie</w:t>
      </w:r>
      <w:r w:rsidR="003F4B7C">
        <w:rPr>
          <w:rFonts w:ascii="Times New Roman" w:hAnsi="Times New Roman" w:cs="Times New Roman"/>
        </w:rPr>
        <w:t xml:space="preserve"> wyboru najlepszej pracy </w:t>
      </w:r>
      <w:r w:rsidR="00730C68">
        <w:rPr>
          <w:rFonts w:ascii="Times New Roman" w:hAnsi="Times New Roman" w:cs="Times New Roman"/>
        </w:rPr>
        <w:t xml:space="preserve">oraz </w:t>
      </w:r>
      <w:r w:rsidR="00A551FB" w:rsidRPr="00E649FE">
        <w:rPr>
          <w:rFonts w:ascii="Times New Roman" w:hAnsi="Times New Roman" w:cs="Times New Roman"/>
        </w:rPr>
        <w:t xml:space="preserve"> przedłożenie</w:t>
      </w:r>
      <w:r w:rsidR="00730C68">
        <w:rPr>
          <w:rFonts w:ascii="Times New Roman" w:hAnsi="Times New Roman" w:cs="Times New Roman"/>
        </w:rPr>
        <w:t xml:space="preserve"> d</w:t>
      </w:r>
      <w:r w:rsidR="00A551FB" w:rsidRPr="00E649FE">
        <w:rPr>
          <w:rFonts w:ascii="Times New Roman" w:hAnsi="Times New Roman" w:cs="Times New Roman"/>
        </w:rPr>
        <w:t>o zatwierdzenia Kierownikowi Zamawiającego</w:t>
      </w:r>
      <w:r w:rsidR="00AC673D">
        <w:rPr>
          <w:rFonts w:ascii="Times New Roman" w:hAnsi="Times New Roman" w:cs="Times New Roman"/>
        </w:rPr>
        <w:t>, ewentualnie – w</w:t>
      </w:r>
      <w:r w:rsidR="00AC673D" w:rsidRPr="00AC673D">
        <w:rPr>
          <w:rFonts w:ascii="Times New Roman" w:hAnsi="Times New Roman" w:cs="Times New Roman"/>
        </w:rPr>
        <w:t>ystąpienie do Kierownika Zamawiającego z wnioskiem o unieważnienie Konkursu</w:t>
      </w:r>
      <w:r w:rsidR="00A551FB" w:rsidRPr="00E649FE">
        <w:rPr>
          <w:rFonts w:ascii="Times New Roman" w:hAnsi="Times New Roman" w:cs="Times New Roman"/>
        </w:rPr>
        <w:t xml:space="preserve">; </w:t>
      </w:r>
    </w:p>
    <w:p w14:paraId="3D115571" w14:textId="50A7E273" w:rsidR="00A551FB" w:rsidRPr="00AC673D" w:rsidRDefault="00962098" w:rsidP="00AC673D">
      <w:pPr>
        <w:pStyle w:val="Akapitzlist"/>
        <w:spacing w:line="360" w:lineRule="auto"/>
        <w:jc w:val="both"/>
      </w:pPr>
      <w:r>
        <w:rPr>
          <w:rFonts w:ascii="Times New Roman" w:hAnsi="Times New Roman" w:cs="Times New Roman"/>
        </w:rPr>
        <w:t>6</w:t>
      </w:r>
      <w:r w:rsidR="00A551FB" w:rsidRPr="00E649FE">
        <w:rPr>
          <w:rFonts w:ascii="Times New Roman" w:hAnsi="Times New Roman" w:cs="Times New Roman"/>
        </w:rPr>
        <w:t xml:space="preserve">) </w:t>
      </w:r>
      <w:r w:rsidR="00AC673D">
        <w:rPr>
          <w:rFonts w:ascii="Times New Roman" w:hAnsi="Times New Roman" w:cs="Times New Roman"/>
        </w:rPr>
        <w:t>i</w:t>
      </w:r>
      <w:r w:rsidR="00A551FB" w:rsidRPr="00E649FE">
        <w:rPr>
          <w:rFonts w:ascii="Times New Roman" w:hAnsi="Times New Roman" w:cs="Times New Roman"/>
        </w:rPr>
        <w:t xml:space="preserve">dentyfikacja wszystkich Prac Konkursowych po rozstrzygnięciu Konkursu; </w:t>
      </w:r>
      <w:r w:rsidR="00A551FB" w:rsidRPr="00AC673D">
        <w:t xml:space="preserve"> </w:t>
      </w:r>
    </w:p>
    <w:p w14:paraId="0BC52DB7" w14:textId="5FA2AA7B" w:rsidR="00A551FB" w:rsidRDefault="00AC673D" w:rsidP="00E649FE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A551FB" w:rsidRPr="00E649FE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u</w:t>
      </w:r>
      <w:r w:rsidR="00A551FB" w:rsidRPr="00E649FE">
        <w:rPr>
          <w:rFonts w:ascii="Times New Roman" w:hAnsi="Times New Roman" w:cs="Times New Roman"/>
        </w:rPr>
        <w:t>czestnictwo w rozstrzygnięciu i ogłoszeniu wyników Konkursu</w:t>
      </w:r>
      <w:r w:rsidR="00730C68">
        <w:rPr>
          <w:rFonts w:ascii="Times New Roman" w:hAnsi="Times New Roman" w:cs="Times New Roman"/>
        </w:rPr>
        <w:t>;</w:t>
      </w:r>
    </w:p>
    <w:p w14:paraId="63BCCDF0" w14:textId="621E83EC" w:rsidR="00730C68" w:rsidRPr="00E649FE" w:rsidRDefault="00AC673D" w:rsidP="00E649FE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730C68">
        <w:rPr>
          <w:rFonts w:ascii="Times New Roman" w:hAnsi="Times New Roman" w:cs="Times New Roman"/>
        </w:rPr>
        <w:t>) zatwierdzenie protokołu z posiedzeń Sądu Konkursowego.</w:t>
      </w:r>
    </w:p>
    <w:p w14:paraId="04ED5D0B" w14:textId="77777777" w:rsidR="00A551FB" w:rsidRPr="00B65B54" w:rsidRDefault="00A551FB" w:rsidP="00B65B54">
      <w:pPr>
        <w:spacing w:line="36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B65B54">
        <w:rPr>
          <w:rFonts w:ascii="Times New Roman" w:hAnsi="Times New Roman" w:cs="Times New Roman"/>
          <w:b/>
          <w:bCs/>
        </w:rPr>
        <w:t>ROZDZIAŁ 7.</w:t>
      </w:r>
    </w:p>
    <w:p w14:paraId="0CCF2D72" w14:textId="29960DAF" w:rsidR="00A551FB" w:rsidRPr="00B65B54" w:rsidRDefault="00A551FB" w:rsidP="00B65B54">
      <w:pPr>
        <w:spacing w:line="36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B65B54">
        <w:rPr>
          <w:rFonts w:ascii="Times New Roman" w:hAnsi="Times New Roman" w:cs="Times New Roman"/>
          <w:b/>
          <w:bCs/>
        </w:rPr>
        <w:t>POSIEDZENIE SĄDU KONKURSOWEGO.</w:t>
      </w:r>
    </w:p>
    <w:p w14:paraId="4263861B" w14:textId="77777777" w:rsidR="00E649FE" w:rsidRPr="00E649FE" w:rsidRDefault="00A551FB" w:rsidP="00E649FE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1. Posiedzenia Sądu są niejawne. </w:t>
      </w:r>
    </w:p>
    <w:p w14:paraId="744A4FFF" w14:textId="43E0837E" w:rsidR="00E649FE" w:rsidRPr="00E649FE" w:rsidRDefault="00A551FB" w:rsidP="00E649FE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2. Przebieg posiedzeń Sądu Konkursowego jest protokołowany przez osobę wyznaczoną przez Zamawiającego – Sekretarza </w:t>
      </w:r>
      <w:r w:rsidR="00AC673D">
        <w:rPr>
          <w:rFonts w:ascii="Times New Roman" w:hAnsi="Times New Roman" w:cs="Times New Roman"/>
        </w:rPr>
        <w:t>Sądu</w:t>
      </w:r>
      <w:r w:rsidR="00AC673D" w:rsidRPr="00E649FE">
        <w:rPr>
          <w:rFonts w:ascii="Times New Roman" w:hAnsi="Times New Roman" w:cs="Times New Roman"/>
        </w:rPr>
        <w:t xml:space="preserve"> </w:t>
      </w:r>
      <w:r w:rsidRPr="00E649FE">
        <w:rPr>
          <w:rFonts w:ascii="Times New Roman" w:hAnsi="Times New Roman" w:cs="Times New Roman"/>
        </w:rPr>
        <w:t>Konkurs</w:t>
      </w:r>
      <w:r w:rsidR="00AC673D">
        <w:rPr>
          <w:rFonts w:ascii="Times New Roman" w:hAnsi="Times New Roman" w:cs="Times New Roman"/>
        </w:rPr>
        <w:t>owego</w:t>
      </w:r>
      <w:r w:rsidRPr="00E649FE">
        <w:rPr>
          <w:rFonts w:ascii="Times New Roman" w:hAnsi="Times New Roman" w:cs="Times New Roman"/>
        </w:rPr>
        <w:t>. Protokół musi być podpisany przez wszystkich Członków Sądu Konkursowego</w:t>
      </w:r>
      <w:r w:rsidR="00AC673D">
        <w:rPr>
          <w:rFonts w:ascii="Times New Roman" w:hAnsi="Times New Roman" w:cs="Times New Roman"/>
        </w:rPr>
        <w:t xml:space="preserve"> oraz Sekretarza</w:t>
      </w:r>
      <w:r w:rsidRPr="00E649FE">
        <w:rPr>
          <w:rFonts w:ascii="Times New Roman" w:hAnsi="Times New Roman" w:cs="Times New Roman"/>
        </w:rPr>
        <w:t xml:space="preserve">. Protokół prac Sądu Konkursowego stanowi element dokumentacji Konkursowej. </w:t>
      </w:r>
    </w:p>
    <w:p w14:paraId="761ED243" w14:textId="3155C148" w:rsidR="00E649FE" w:rsidRPr="00E649FE" w:rsidRDefault="00A551FB" w:rsidP="00E649FE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3. Sekretarz </w:t>
      </w:r>
      <w:r w:rsidR="00AC673D">
        <w:rPr>
          <w:rFonts w:ascii="Times New Roman" w:hAnsi="Times New Roman" w:cs="Times New Roman"/>
        </w:rPr>
        <w:t>Sądu</w:t>
      </w:r>
      <w:r w:rsidRPr="00E649FE">
        <w:rPr>
          <w:rFonts w:ascii="Times New Roman" w:hAnsi="Times New Roman" w:cs="Times New Roman"/>
        </w:rPr>
        <w:t xml:space="preserve"> Konkurs</w:t>
      </w:r>
      <w:r w:rsidR="00AC673D">
        <w:rPr>
          <w:rFonts w:ascii="Times New Roman" w:hAnsi="Times New Roman" w:cs="Times New Roman"/>
        </w:rPr>
        <w:t>owego</w:t>
      </w:r>
      <w:r w:rsidRPr="00E649FE">
        <w:rPr>
          <w:rFonts w:ascii="Times New Roman" w:hAnsi="Times New Roman" w:cs="Times New Roman"/>
        </w:rPr>
        <w:t xml:space="preserve"> uczestniczy bez prawa głosu we wszystkich posiedzeniach Sądu Konkursowego. </w:t>
      </w:r>
    </w:p>
    <w:p w14:paraId="0B364A73" w14:textId="77777777" w:rsidR="00E649FE" w:rsidRPr="00E649FE" w:rsidRDefault="00A551FB" w:rsidP="00E649FE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4. Wszelkie czynności podejmowane przez Sąd Konkursowy powinny być dokumentowane na piśmie. </w:t>
      </w:r>
    </w:p>
    <w:p w14:paraId="0155FDE6" w14:textId="77777777" w:rsidR="00E649FE" w:rsidRPr="00E649FE" w:rsidRDefault="00A551FB" w:rsidP="00E649FE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>5. Ustalenie decyzji Sądu Konkursowego powinno nastąpić poprzez osiągniecie konsensusu. W przypadku, gdy nie jest to możliwe Sąd Konkursowy podejmuje rozstrzygnięcia zwykłą większością głosów.</w:t>
      </w:r>
    </w:p>
    <w:p w14:paraId="4566B985" w14:textId="77777777" w:rsidR="00E649FE" w:rsidRPr="00E649FE" w:rsidRDefault="00A551FB" w:rsidP="00E649FE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 6. Przy równej liczbie głosów decyduje głos Przewodniczącego Sądu Konkursowego. </w:t>
      </w:r>
    </w:p>
    <w:p w14:paraId="30F8A169" w14:textId="77777777" w:rsidR="00E649FE" w:rsidRPr="00E649FE" w:rsidRDefault="00A551FB" w:rsidP="00E649FE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7. Sąd Konkursowy nie może uchylić się od ustalenia kolejności Prac Konkursowych. </w:t>
      </w:r>
    </w:p>
    <w:p w14:paraId="4F4E12B1" w14:textId="77777777" w:rsidR="00E649FE" w:rsidRPr="00E649FE" w:rsidRDefault="00A551FB" w:rsidP="00E649FE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lastRenderedPageBreak/>
        <w:t xml:space="preserve">8. Rozstrzygnięcie Sądu Konkursowego jest ostateczne. </w:t>
      </w:r>
    </w:p>
    <w:p w14:paraId="24BAC9D3" w14:textId="04122241" w:rsidR="00E649FE" w:rsidRPr="00E649FE" w:rsidRDefault="00A551FB" w:rsidP="00E649FE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9. Sąd Konkursowy komunikuje się z Uczestnikami Konkursu wyłącznie za pośrednictwem strony internetowej Konkursu obsługiwanej przez Sekretarza </w:t>
      </w:r>
      <w:r w:rsidR="00AC673D">
        <w:rPr>
          <w:rFonts w:ascii="Times New Roman" w:hAnsi="Times New Roman" w:cs="Times New Roman"/>
        </w:rPr>
        <w:t>Sądu</w:t>
      </w:r>
      <w:r w:rsidRPr="00E649FE">
        <w:rPr>
          <w:rFonts w:ascii="Times New Roman" w:hAnsi="Times New Roman" w:cs="Times New Roman"/>
        </w:rPr>
        <w:t xml:space="preserve"> Konkurs</w:t>
      </w:r>
      <w:r w:rsidR="00AC673D">
        <w:rPr>
          <w:rFonts w:ascii="Times New Roman" w:hAnsi="Times New Roman" w:cs="Times New Roman"/>
        </w:rPr>
        <w:t>owego</w:t>
      </w:r>
      <w:r w:rsidRPr="00E649FE">
        <w:rPr>
          <w:rFonts w:ascii="Times New Roman" w:hAnsi="Times New Roman" w:cs="Times New Roman"/>
        </w:rPr>
        <w:t xml:space="preserve">. </w:t>
      </w:r>
    </w:p>
    <w:p w14:paraId="435B9F0A" w14:textId="1BD8F618" w:rsidR="00E649FE" w:rsidRPr="00E649FE" w:rsidRDefault="00A551FB" w:rsidP="00E649FE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10. Protokół z </w:t>
      </w:r>
      <w:r w:rsidR="00C4725F">
        <w:rPr>
          <w:rFonts w:ascii="Times New Roman" w:hAnsi="Times New Roman" w:cs="Times New Roman"/>
        </w:rPr>
        <w:t xml:space="preserve">posiedzenia Sądu </w:t>
      </w:r>
      <w:r w:rsidRPr="00E649FE">
        <w:rPr>
          <w:rFonts w:ascii="Times New Roman" w:hAnsi="Times New Roman" w:cs="Times New Roman"/>
        </w:rPr>
        <w:t>Konkurs</w:t>
      </w:r>
      <w:r w:rsidR="00C4725F">
        <w:rPr>
          <w:rFonts w:ascii="Times New Roman" w:hAnsi="Times New Roman" w:cs="Times New Roman"/>
        </w:rPr>
        <w:t>owego</w:t>
      </w:r>
      <w:r w:rsidRPr="00E649FE">
        <w:rPr>
          <w:rFonts w:ascii="Times New Roman" w:hAnsi="Times New Roman" w:cs="Times New Roman"/>
        </w:rPr>
        <w:t xml:space="preserve"> powinien zawierać:</w:t>
      </w:r>
    </w:p>
    <w:p w14:paraId="39A026F0" w14:textId="60158608" w:rsidR="00E649FE" w:rsidRPr="00E649FE" w:rsidRDefault="00A551FB" w:rsidP="00E649FE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1) </w:t>
      </w:r>
      <w:r w:rsidR="00AC673D">
        <w:rPr>
          <w:rFonts w:ascii="Times New Roman" w:hAnsi="Times New Roman" w:cs="Times New Roman"/>
        </w:rPr>
        <w:t>o</w:t>
      </w:r>
      <w:r w:rsidRPr="00E649FE">
        <w:rPr>
          <w:rFonts w:ascii="Times New Roman" w:hAnsi="Times New Roman" w:cs="Times New Roman"/>
        </w:rPr>
        <w:t xml:space="preserve">pis czynności Sądu Konkursowego; </w:t>
      </w:r>
    </w:p>
    <w:p w14:paraId="0E9EAC99" w14:textId="1957174F" w:rsidR="00E649FE" w:rsidRPr="00E649FE" w:rsidRDefault="00A551FB" w:rsidP="00E649FE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2) </w:t>
      </w:r>
      <w:r w:rsidR="00AC673D">
        <w:rPr>
          <w:rFonts w:ascii="Times New Roman" w:hAnsi="Times New Roman" w:cs="Times New Roman"/>
        </w:rPr>
        <w:t>l</w:t>
      </w:r>
      <w:r w:rsidRPr="00E649FE">
        <w:rPr>
          <w:rFonts w:ascii="Times New Roman" w:hAnsi="Times New Roman" w:cs="Times New Roman"/>
        </w:rPr>
        <w:t xml:space="preserve">istę Prac Konkursowych i ich ranking; </w:t>
      </w:r>
    </w:p>
    <w:p w14:paraId="37013CE5" w14:textId="67296DF8" w:rsidR="00E649FE" w:rsidRPr="00E649FE" w:rsidRDefault="00A551FB" w:rsidP="00E649FE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3) </w:t>
      </w:r>
      <w:r w:rsidR="00AC673D">
        <w:rPr>
          <w:rFonts w:ascii="Times New Roman" w:hAnsi="Times New Roman" w:cs="Times New Roman"/>
        </w:rPr>
        <w:t>u</w:t>
      </w:r>
      <w:r w:rsidRPr="00E649FE">
        <w:rPr>
          <w:rFonts w:ascii="Times New Roman" w:hAnsi="Times New Roman" w:cs="Times New Roman"/>
        </w:rPr>
        <w:t xml:space="preserve">wagi członków Sądu Konkursowego wraz z wnioskami i zaleceniami, w tym ewentualne wskazanie aspektów Pracy Konkursowej, które wymagają wyjaśnień; </w:t>
      </w:r>
    </w:p>
    <w:p w14:paraId="23D0E4C3" w14:textId="7B44FD6A" w:rsidR="00E649FE" w:rsidRPr="00E649FE" w:rsidRDefault="00A551FB" w:rsidP="00E649FE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>4)</w:t>
      </w:r>
      <w:r w:rsidR="00C4725F">
        <w:rPr>
          <w:rFonts w:ascii="Times New Roman" w:hAnsi="Times New Roman" w:cs="Times New Roman"/>
        </w:rPr>
        <w:t xml:space="preserve"> </w:t>
      </w:r>
      <w:r w:rsidR="003F4B7C" w:rsidRPr="003F4B7C">
        <w:rPr>
          <w:rFonts w:ascii="Times New Roman" w:hAnsi="Times New Roman" w:cs="Times New Roman"/>
        </w:rPr>
        <w:t xml:space="preserve"> </w:t>
      </w:r>
      <w:r w:rsidR="00B8565A">
        <w:rPr>
          <w:rFonts w:ascii="Times New Roman" w:hAnsi="Times New Roman" w:cs="Times New Roman"/>
        </w:rPr>
        <w:t>5)</w:t>
      </w:r>
      <w:r w:rsidR="00AA3363" w:rsidRPr="00AA3363">
        <w:rPr>
          <w:rFonts w:ascii="Times New Roman" w:hAnsi="Times New Roman" w:cs="Times New Roman"/>
        </w:rPr>
        <w:t xml:space="preserve"> </w:t>
      </w:r>
      <w:r w:rsidR="00AA3363">
        <w:rPr>
          <w:rFonts w:ascii="Times New Roman" w:hAnsi="Times New Roman" w:cs="Times New Roman"/>
        </w:rPr>
        <w:t xml:space="preserve">opinia </w:t>
      </w:r>
      <w:r w:rsidR="00AA3363" w:rsidRPr="000C6A12">
        <w:rPr>
          <w:rFonts w:ascii="Times New Roman" w:hAnsi="Times New Roman" w:cs="Times New Roman"/>
        </w:rPr>
        <w:t xml:space="preserve"> o </w:t>
      </w:r>
      <w:r w:rsidR="00AA3363">
        <w:rPr>
          <w:rFonts w:ascii="Times New Roman" w:hAnsi="Times New Roman" w:cs="Times New Roman"/>
        </w:rPr>
        <w:t xml:space="preserve">zwycięskiej pracy </w:t>
      </w:r>
    </w:p>
    <w:p w14:paraId="596FE88E" w14:textId="490EF7EA" w:rsidR="00E649FE" w:rsidRPr="00E649FE" w:rsidRDefault="00B8565A" w:rsidP="00E649FE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</w:t>
      </w:r>
      <w:r w:rsidR="00A551FB" w:rsidRPr="00E649FE">
        <w:rPr>
          <w:rFonts w:ascii="Times New Roman" w:hAnsi="Times New Roman" w:cs="Times New Roman"/>
        </w:rPr>
        <w:t xml:space="preserve">) </w:t>
      </w:r>
      <w:r w:rsidR="00C4725F">
        <w:rPr>
          <w:rFonts w:ascii="Times New Roman" w:hAnsi="Times New Roman" w:cs="Times New Roman"/>
        </w:rPr>
        <w:t>u</w:t>
      </w:r>
      <w:r w:rsidR="00A551FB" w:rsidRPr="00E649FE">
        <w:rPr>
          <w:rFonts w:ascii="Times New Roman" w:hAnsi="Times New Roman" w:cs="Times New Roman"/>
        </w:rPr>
        <w:t xml:space="preserve">zasadnienie rozstrzygnięcia Konkursu; </w:t>
      </w:r>
    </w:p>
    <w:p w14:paraId="48867AF4" w14:textId="6D3B22EE" w:rsidR="00E649FE" w:rsidRPr="00E649FE" w:rsidRDefault="00AA3363" w:rsidP="00E649FE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AA3363">
        <w:rPr>
          <w:rFonts w:ascii="Times New Roman" w:hAnsi="Times New Roman" w:cs="Times New Roman"/>
          <w:sz w:val="24"/>
          <w:szCs w:val="24"/>
        </w:rPr>
        <w:t xml:space="preserve"> </w:t>
      </w:r>
      <w:r w:rsidRPr="00326CDD">
        <w:rPr>
          <w:rFonts w:ascii="Times New Roman" w:hAnsi="Times New Roman" w:cs="Times New Roman"/>
          <w:sz w:val="24"/>
          <w:szCs w:val="24"/>
        </w:rPr>
        <w:t>Ewentualne zalecenia lub uwagi Sądu Konkursowego dotyczące zwycięskiej  pracy, które powinny zostać uwzględnione przez autora  pracy na etapie dalszych prac projektowych</w:t>
      </w:r>
      <w:r>
        <w:t>.</w:t>
      </w:r>
      <w:r w:rsidR="00A551FB" w:rsidRPr="00E649FE">
        <w:rPr>
          <w:rFonts w:ascii="Times New Roman" w:hAnsi="Times New Roman" w:cs="Times New Roman"/>
        </w:rPr>
        <w:t xml:space="preserve">11. W przypadku, gdy wyjaśnienia Uczestnika Konkursu mogą być pomocne w ocenie Pracy Konkursowej, Sąd Konkursowy za pośrednictwem Zamawiającego może wezwać Uczestnika Konkursu do wyjaśnienia. Przepisy art. 223 ust. 1 ustawy PZP stosuje się odpowiednio. </w:t>
      </w:r>
    </w:p>
    <w:p w14:paraId="0F62C449" w14:textId="79E0DAAC" w:rsidR="00E649FE" w:rsidRPr="00E649FE" w:rsidRDefault="00A551FB" w:rsidP="00E649FE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12. Sąd Konkursowy powinien obradować w pełnym składzie. Jednak do podjęcia skutecznej decyzji konieczna jest obecność co najmniej 2/3 powołanych Członków Sądu Konkursowego, w tym Przewodniczącego. </w:t>
      </w:r>
    </w:p>
    <w:p w14:paraId="1B276462" w14:textId="0943457D" w:rsidR="00A551FB" w:rsidRPr="00E649FE" w:rsidRDefault="00A551FB" w:rsidP="00E649FE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E649FE">
        <w:rPr>
          <w:rFonts w:ascii="Times New Roman" w:hAnsi="Times New Roman" w:cs="Times New Roman"/>
        </w:rPr>
        <w:t xml:space="preserve">13. Sąd Konkursowy kończy prace z dniem podjęcia decyzji o zamknięciu Konkursu na podstawie sprawozdania sporządzonego przez Sekretarza </w:t>
      </w:r>
      <w:r w:rsidR="00AD4CEA">
        <w:rPr>
          <w:rFonts w:ascii="Times New Roman" w:hAnsi="Times New Roman" w:cs="Times New Roman"/>
        </w:rPr>
        <w:t>Sądu</w:t>
      </w:r>
      <w:r w:rsidR="00AD4CEA" w:rsidRPr="00E649FE">
        <w:rPr>
          <w:rFonts w:ascii="Times New Roman" w:hAnsi="Times New Roman" w:cs="Times New Roman"/>
        </w:rPr>
        <w:t xml:space="preserve"> </w:t>
      </w:r>
      <w:r w:rsidRPr="00E649FE">
        <w:rPr>
          <w:rFonts w:ascii="Times New Roman" w:hAnsi="Times New Roman" w:cs="Times New Roman"/>
        </w:rPr>
        <w:t>Konkurs</w:t>
      </w:r>
      <w:r w:rsidR="00AD4CEA">
        <w:rPr>
          <w:rFonts w:ascii="Times New Roman" w:hAnsi="Times New Roman" w:cs="Times New Roman"/>
        </w:rPr>
        <w:t>owego</w:t>
      </w:r>
      <w:r w:rsidRPr="00E649FE">
        <w:rPr>
          <w:rFonts w:ascii="Times New Roman" w:hAnsi="Times New Roman" w:cs="Times New Roman"/>
        </w:rPr>
        <w:t xml:space="preserve"> z realizacji Regulaminu Konkursu.</w:t>
      </w:r>
    </w:p>
    <w:sectPr w:rsidR="00A551FB" w:rsidRPr="00E649FE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38D49" w14:textId="77777777" w:rsidR="006252E5" w:rsidRDefault="006252E5" w:rsidP="0044061E">
      <w:pPr>
        <w:spacing w:after="0" w:line="240" w:lineRule="auto"/>
      </w:pPr>
      <w:r>
        <w:separator/>
      </w:r>
    </w:p>
  </w:endnote>
  <w:endnote w:type="continuationSeparator" w:id="0">
    <w:p w14:paraId="700B4E99" w14:textId="77777777" w:rsidR="006252E5" w:rsidRDefault="006252E5" w:rsidP="00440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BDF64" w14:textId="77777777" w:rsidR="006252E5" w:rsidRDefault="006252E5" w:rsidP="0044061E">
      <w:pPr>
        <w:spacing w:after="0" w:line="240" w:lineRule="auto"/>
      </w:pPr>
      <w:r>
        <w:separator/>
      </w:r>
    </w:p>
  </w:footnote>
  <w:footnote w:type="continuationSeparator" w:id="0">
    <w:p w14:paraId="0B288FB1" w14:textId="77777777" w:rsidR="006252E5" w:rsidRDefault="006252E5" w:rsidP="00440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831A5" w14:textId="25B9234D" w:rsidR="0044061E" w:rsidRPr="00CE07D8" w:rsidRDefault="0044061E" w:rsidP="0044061E">
    <w:pPr>
      <w:autoSpaceDE w:val="0"/>
      <w:autoSpaceDN w:val="0"/>
      <w:adjustRightInd w:val="0"/>
      <w:spacing w:after="0" w:line="276" w:lineRule="auto"/>
      <w:jc w:val="center"/>
      <w:rPr>
        <w:rFonts w:ascii="Arial" w:eastAsia="Times New Roman" w:hAnsi="Arial" w:cs="Arial"/>
        <w:bCs/>
        <w:kern w:val="0"/>
        <w:sz w:val="18"/>
        <w:szCs w:val="18"/>
        <w:lang w:eastAsia="pl-PL"/>
        <w14:ligatures w14:val="none"/>
      </w:rPr>
    </w:pPr>
    <w:r w:rsidRPr="00CE07D8">
      <w:rPr>
        <w:rFonts w:ascii="Arial" w:eastAsia="Times New Roman" w:hAnsi="Arial" w:cs="Arial"/>
        <w:bCs/>
        <w:kern w:val="0"/>
        <w:sz w:val="18"/>
        <w:szCs w:val="18"/>
        <w:lang w:eastAsia="pl-PL"/>
        <w14:ligatures w14:val="none"/>
      </w:rPr>
      <w:t>Znak sprawy: RI.ZP.271.</w:t>
    </w:r>
    <w:r w:rsidR="006A3759">
      <w:rPr>
        <w:rFonts w:ascii="Arial" w:eastAsia="Times New Roman" w:hAnsi="Arial" w:cs="Arial"/>
        <w:bCs/>
        <w:kern w:val="0"/>
        <w:sz w:val="18"/>
        <w:szCs w:val="18"/>
        <w:lang w:eastAsia="pl-PL"/>
        <w14:ligatures w14:val="none"/>
      </w:rPr>
      <w:t>14</w:t>
    </w:r>
    <w:r w:rsidRPr="00CE07D8">
      <w:rPr>
        <w:rFonts w:ascii="Arial" w:eastAsia="Times New Roman" w:hAnsi="Arial" w:cs="Arial"/>
        <w:bCs/>
        <w:kern w:val="0"/>
        <w:sz w:val="18"/>
        <w:szCs w:val="18"/>
        <w:lang w:eastAsia="pl-PL"/>
        <w14:ligatures w14:val="none"/>
      </w:rPr>
      <w:t>.2026</w:t>
    </w:r>
  </w:p>
  <w:p w14:paraId="116F3E91" w14:textId="684EA1F3" w:rsidR="0044061E" w:rsidRDefault="0044061E">
    <w:pPr>
      <w:pStyle w:val="Nagwek"/>
    </w:pPr>
  </w:p>
  <w:p w14:paraId="7A3A60B0" w14:textId="77777777" w:rsidR="0044061E" w:rsidRDefault="004406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B26B5"/>
    <w:multiLevelType w:val="hybridMultilevel"/>
    <w:tmpl w:val="B02046F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62248CA8">
      <w:start w:val="1"/>
      <w:numFmt w:val="decimal"/>
      <w:lvlText w:val="%3."/>
      <w:lvlJc w:val="left"/>
      <w:pPr>
        <w:ind w:left="2907" w:hanging="360"/>
      </w:pPr>
      <w:rPr>
        <w:rFonts w:hint="default"/>
        <w:b w:val="0"/>
        <w:bCs w:val="0"/>
      </w:rPr>
    </w:lvl>
    <w:lvl w:ilvl="3" w:tplc="24BE197E">
      <w:start w:val="1"/>
      <w:numFmt w:val="lowerLetter"/>
      <w:lvlText w:val="%4)"/>
      <w:lvlJc w:val="left"/>
      <w:pPr>
        <w:ind w:left="3447" w:hanging="360"/>
      </w:pPr>
      <w:rPr>
        <w:rFonts w:ascii="Arial" w:eastAsiaTheme="minorHAnsi" w:hAnsi="Arial" w:cs="Arial" w:hint="default"/>
        <w:color w:val="00000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FD55861"/>
    <w:multiLevelType w:val="hybridMultilevel"/>
    <w:tmpl w:val="8C7CE7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777A30"/>
    <w:multiLevelType w:val="hybridMultilevel"/>
    <w:tmpl w:val="465CB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90542D"/>
    <w:multiLevelType w:val="hybridMultilevel"/>
    <w:tmpl w:val="D3E45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59431E"/>
    <w:multiLevelType w:val="hybridMultilevel"/>
    <w:tmpl w:val="CFEC3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1361E8"/>
    <w:multiLevelType w:val="hybridMultilevel"/>
    <w:tmpl w:val="E776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402960">
    <w:abstractNumId w:val="5"/>
  </w:num>
  <w:num w:numId="2" w16cid:durableId="366100766">
    <w:abstractNumId w:val="3"/>
  </w:num>
  <w:num w:numId="3" w16cid:durableId="795608152">
    <w:abstractNumId w:val="4"/>
  </w:num>
  <w:num w:numId="4" w16cid:durableId="1525096515">
    <w:abstractNumId w:val="0"/>
  </w:num>
  <w:num w:numId="5" w16cid:durableId="1759449592">
    <w:abstractNumId w:val="1"/>
  </w:num>
  <w:num w:numId="6" w16cid:durableId="1938879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F64"/>
    <w:rsid w:val="00007F42"/>
    <w:rsid w:val="00041BA5"/>
    <w:rsid w:val="0006433C"/>
    <w:rsid w:val="000954AC"/>
    <w:rsid w:val="000C6A12"/>
    <w:rsid w:val="000D55EE"/>
    <w:rsid w:val="00282F8A"/>
    <w:rsid w:val="002C1E5D"/>
    <w:rsid w:val="002C4D56"/>
    <w:rsid w:val="002E30BE"/>
    <w:rsid w:val="00375F1D"/>
    <w:rsid w:val="003912BA"/>
    <w:rsid w:val="003F4B7C"/>
    <w:rsid w:val="003F798D"/>
    <w:rsid w:val="0044061E"/>
    <w:rsid w:val="004D288A"/>
    <w:rsid w:val="0052534A"/>
    <w:rsid w:val="005961B0"/>
    <w:rsid w:val="005B1510"/>
    <w:rsid w:val="006172C1"/>
    <w:rsid w:val="006252E5"/>
    <w:rsid w:val="00626F9F"/>
    <w:rsid w:val="0062769C"/>
    <w:rsid w:val="00631F2C"/>
    <w:rsid w:val="00666FC4"/>
    <w:rsid w:val="00692F67"/>
    <w:rsid w:val="006A3759"/>
    <w:rsid w:val="006D65F0"/>
    <w:rsid w:val="00720985"/>
    <w:rsid w:val="00730C68"/>
    <w:rsid w:val="00733373"/>
    <w:rsid w:val="00792F90"/>
    <w:rsid w:val="007C6D39"/>
    <w:rsid w:val="00802F64"/>
    <w:rsid w:val="008331FD"/>
    <w:rsid w:val="00862729"/>
    <w:rsid w:val="008B2E46"/>
    <w:rsid w:val="008F7089"/>
    <w:rsid w:val="00962098"/>
    <w:rsid w:val="009A6B76"/>
    <w:rsid w:val="00A16F00"/>
    <w:rsid w:val="00A551FB"/>
    <w:rsid w:val="00A84F52"/>
    <w:rsid w:val="00AA3363"/>
    <w:rsid w:val="00AC673D"/>
    <w:rsid w:val="00AD4CEA"/>
    <w:rsid w:val="00B65B54"/>
    <w:rsid w:val="00B8565A"/>
    <w:rsid w:val="00C25687"/>
    <w:rsid w:val="00C4725F"/>
    <w:rsid w:val="00DF4517"/>
    <w:rsid w:val="00E649FE"/>
    <w:rsid w:val="00EA665F"/>
    <w:rsid w:val="00EF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F0786"/>
  <w15:chartTrackingRefBased/>
  <w15:docId w15:val="{5210A67A-72DE-4580-AA48-5065C7AAB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49FE"/>
  </w:style>
  <w:style w:type="paragraph" w:styleId="Nagwek1">
    <w:name w:val="heading 1"/>
    <w:basedOn w:val="Normalny"/>
    <w:next w:val="Normalny"/>
    <w:link w:val="Nagwek1Znak"/>
    <w:uiPriority w:val="9"/>
    <w:qFormat/>
    <w:rsid w:val="00802F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02F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2F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2F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2F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2F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2F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2F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2F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2F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02F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2F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2F6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2F6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02F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02F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02F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02F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02F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2F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2F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02F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2F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02F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02F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02F6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2F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02F6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2F6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406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061E"/>
  </w:style>
  <w:style w:type="paragraph" w:styleId="Stopka">
    <w:name w:val="footer"/>
    <w:basedOn w:val="Normalny"/>
    <w:link w:val="StopkaZnak"/>
    <w:uiPriority w:val="99"/>
    <w:unhideWhenUsed/>
    <w:rsid w:val="004406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061E"/>
  </w:style>
  <w:style w:type="character" w:styleId="Odwoaniedokomentarza">
    <w:name w:val="annotation reference"/>
    <w:basedOn w:val="Domylnaczcionkaakapitu"/>
    <w:uiPriority w:val="99"/>
    <w:semiHidden/>
    <w:unhideWhenUsed/>
    <w:rsid w:val="00B65B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5B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5B5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5B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5B5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6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F00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A16F00"/>
    <w:rPr>
      <w:color w:val="0000FF"/>
      <w:u w:val="single"/>
    </w:rPr>
  </w:style>
  <w:style w:type="paragraph" w:styleId="Poprawka">
    <w:name w:val="Revision"/>
    <w:hidden/>
    <w:uiPriority w:val="99"/>
    <w:semiHidden/>
    <w:rsid w:val="007333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40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8923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8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000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6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6C609DC147B74694C8B1BB1FC5CE96" ma:contentTypeVersion="16" ma:contentTypeDescription="Utwórz nowy dokument." ma:contentTypeScope="" ma:versionID="086f4fa59c17a46e281499f821cc1e97">
  <xsd:schema xmlns:xsd="http://www.w3.org/2001/XMLSchema" xmlns:xs="http://www.w3.org/2001/XMLSchema" xmlns:p="http://schemas.microsoft.com/office/2006/metadata/properties" xmlns:ns3="2079d19e-cd92-4b42-ab0a-13869db51b00" xmlns:ns4="1124432f-8927-45e3-824a-faa174e2a089" targetNamespace="http://schemas.microsoft.com/office/2006/metadata/properties" ma:root="true" ma:fieldsID="a1f8308a86a2ca6492c57c8aec07298c" ns3:_="" ns4:_="">
    <xsd:import namespace="2079d19e-cd92-4b42-ab0a-13869db51b00"/>
    <xsd:import namespace="1124432f-8927-45e3-824a-faa174e2a0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9d19e-cd92-4b42-ab0a-13869db51b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4432f-8927-45e3-824a-faa174e2a08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079d19e-cd92-4b42-ab0a-13869db51b0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21D693-90AE-47A8-AA41-B0FD6B05B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9d19e-cd92-4b42-ab0a-13869db51b00"/>
    <ds:schemaRef ds:uri="1124432f-8927-45e3-824a-faa174e2a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E4E94C-650E-4026-B0B6-B9C0981CFC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364F65-989E-4132-8220-C6B3EE4D9591}">
  <ds:schemaRefs>
    <ds:schemaRef ds:uri="http://schemas.microsoft.com/office/2006/metadata/properties"/>
    <ds:schemaRef ds:uri="http://schemas.microsoft.com/office/infopath/2007/PartnerControls"/>
    <ds:schemaRef ds:uri="2079d19e-cd92-4b42-ab0a-13869db51b00"/>
  </ds:schemaRefs>
</ds:datastoreItem>
</file>

<file path=customXml/itemProps4.xml><?xml version="1.0" encoding="utf-8"?>
<ds:datastoreItem xmlns:ds="http://schemas.openxmlformats.org/officeDocument/2006/customXml" ds:itemID="{C9CC70A5-A206-4E2B-A731-8673D65B2F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1730</Words>
  <Characters>10381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Olejniczak</dc:creator>
  <cp:keywords/>
  <dc:description/>
  <cp:lastModifiedBy>Magdalena Olejniczak</cp:lastModifiedBy>
  <cp:revision>3</cp:revision>
  <dcterms:created xsi:type="dcterms:W3CDTF">2026-04-24T06:02:00Z</dcterms:created>
  <dcterms:modified xsi:type="dcterms:W3CDTF">2026-04-24T06:02:00Z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0x0101007D6C609DC147B74694C8B1BB1FC5CE96</vt:lpwstr>
  </property>
</Properties>
</file>